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B0" w:rsidRDefault="00710AB0" w:rsidP="00632A2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32"/>
        </w:rPr>
      </w:pPr>
      <w:r w:rsidRPr="00632A2F">
        <w:rPr>
          <w:rFonts w:ascii="Times New Roman" w:hAnsi="Times New Roman" w:cs="Times New Roman"/>
          <w:color w:val="auto"/>
          <w:sz w:val="36"/>
          <w:szCs w:val="32"/>
        </w:rPr>
        <w:t>Отчёт</w:t>
      </w:r>
      <w:r w:rsidR="00840313"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  <w:r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о результатах </w:t>
      </w:r>
      <w:proofErr w:type="spellStart"/>
      <w:r w:rsidRPr="00632A2F">
        <w:rPr>
          <w:rFonts w:ascii="Times New Roman" w:hAnsi="Times New Roman" w:cs="Times New Roman"/>
          <w:color w:val="auto"/>
          <w:sz w:val="36"/>
          <w:szCs w:val="32"/>
        </w:rPr>
        <w:t>самообследования</w:t>
      </w:r>
      <w:proofErr w:type="spellEnd"/>
      <w:r w:rsidR="00840313" w:rsidRPr="00632A2F">
        <w:rPr>
          <w:rFonts w:ascii="Times New Roman" w:hAnsi="Times New Roman" w:cs="Times New Roman"/>
          <w:color w:val="auto"/>
          <w:sz w:val="36"/>
          <w:szCs w:val="32"/>
        </w:rPr>
        <w:t xml:space="preserve"> </w:t>
      </w:r>
    </w:p>
    <w:p w:rsidR="002F0FAE" w:rsidRPr="002F0FAE" w:rsidRDefault="002F0FAE" w:rsidP="002F0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154DA5">
        <w:rPr>
          <w:rFonts w:ascii="Times New Roman" w:hAnsi="Times New Roman" w:cs="Times New Roman"/>
          <w:b/>
          <w:sz w:val="32"/>
          <w:szCs w:val="32"/>
        </w:rPr>
        <w:t>2021 – 2022</w:t>
      </w:r>
      <w:r w:rsidR="00DE741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F0FA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10AB0" w:rsidRPr="000627C7" w:rsidRDefault="00710AB0" w:rsidP="00710AB0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>Данный отчет  – средство обеспечения информационной открытости и прозрачности работы. (Приказ Министерства образования и науки РФ от 14.06.2013 № 462)</w:t>
      </w:r>
    </w:p>
    <w:p w:rsidR="00710AB0" w:rsidRPr="000627C7" w:rsidRDefault="00710AB0" w:rsidP="00710AB0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>Цель настоящего отчета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</w:t>
      </w:r>
    </w:p>
    <w:p w:rsidR="00710AB0" w:rsidRPr="00840313" w:rsidRDefault="00710AB0" w:rsidP="00710AB0">
      <w:pPr>
        <w:pStyle w:val="a20"/>
        <w:shd w:val="clear" w:color="auto" w:fill="FFFFFF"/>
        <w:spacing w:before="0" w:beforeAutospacing="0" w:after="0" w:afterAutospacing="0" w:line="360" w:lineRule="atLeast"/>
        <w:ind w:left="57"/>
        <w:jc w:val="both"/>
        <w:rPr>
          <w:i/>
          <w:sz w:val="28"/>
          <w:szCs w:val="28"/>
          <w:u w:val="single"/>
        </w:rPr>
      </w:pPr>
      <w:r w:rsidRPr="00840313">
        <w:rPr>
          <w:b/>
          <w:bCs/>
          <w:i/>
          <w:sz w:val="28"/>
          <w:szCs w:val="28"/>
          <w:u w:val="single"/>
        </w:rPr>
        <w:t> 1. Общие сведения об учреждении.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Полное наименование учреждения</w:t>
      </w:r>
      <w:r w:rsidRPr="000627C7">
        <w:rPr>
          <w:sz w:val="28"/>
          <w:szCs w:val="28"/>
        </w:rPr>
        <w:t xml:space="preserve">: муниципальное </w:t>
      </w:r>
      <w:r>
        <w:rPr>
          <w:sz w:val="28"/>
          <w:szCs w:val="28"/>
        </w:rPr>
        <w:t>бюджетное дошкольное</w:t>
      </w:r>
      <w:r w:rsidRPr="000627C7">
        <w:rPr>
          <w:sz w:val="28"/>
          <w:szCs w:val="28"/>
        </w:rPr>
        <w:t xml:space="preserve"> образовательное учреждение </w:t>
      </w:r>
      <w:proofErr w:type="spellStart"/>
      <w:r w:rsidRPr="000627C7">
        <w:rPr>
          <w:sz w:val="28"/>
          <w:szCs w:val="28"/>
        </w:rPr>
        <w:t>Кисел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городского округа сад № 40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физического развития детей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Сокращенное наименование учреждения</w:t>
      </w:r>
      <w:r>
        <w:rPr>
          <w:sz w:val="28"/>
          <w:szCs w:val="28"/>
        </w:rPr>
        <w:t>: детский  сад 40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Тип учреждения</w:t>
      </w:r>
      <w:r>
        <w:rPr>
          <w:sz w:val="28"/>
          <w:szCs w:val="28"/>
        </w:rPr>
        <w:t>: бюджетное</w:t>
      </w:r>
      <w:r w:rsidRPr="000627C7">
        <w:rPr>
          <w:sz w:val="28"/>
          <w:szCs w:val="28"/>
        </w:rPr>
        <w:t xml:space="preserve"> дошкольное образовательное учреждения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 xml:space="preserve">Вид учреждения: </w:t>
      </w:r>
      <w:proofErr w:type="spellStart"/>
      <w:r>
        <w:rPr>
          <w:sz w:val="28"/>
          <w:szCs w:val="28"/>
        </w:rPr>
        <w:t>общеразвивающий</w:t>
      </w:r>
      <w:proofErr w:type="spellEnd"/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i/>
          <w:sz w:val="28"/>
          <w:szCs w:val="28"/>
          <w:u w:val="single"/>
        </w:rPr>
        <w:t>Учредитель:</w:t>
      </w:r>
      <w:r w:rsidRPr="000627C7">
        <w:rPr>
          <w:sz w:val="28"/>
          <w:szCs w:val="28"/>
        </w:rPr>
        <w:t xml:space="preserve"> Управление образования </w:t>
      </w:r>
      <w:proofErr w:type="spellStart"/>
      <w:r w:rsidRPr="000627C7">
        <w:rPr>
          <w:sz w:val="28"/>
          <w:szCs w:val="28"/>
        </w:rPr>
        <w:t>Киселевского</w:t>
      </w:r>
      <w:proofErr w:type="spellEnd"/>
      <w:r w:rsidRPr="000627C7">
        <w:rPr>
          <w:sz w:val="28"/>
          <w:szCs w:val="28"/>
        </w:rPr>
        <w:t xml:space="preserve"> городского округа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0627C7">
        <w:rPr>
          <w:sz w:val="28"/>
          <w:szCs w:val="28"/>
        </w:rPr>
        <w:t> </w:t>
      </w:r>
      <w:r w:rsidRPr="000627C7">
        <w:rPr>
          <w:i/>
          <w:sz w:val="28"/>
          <w:szCs w:val="28"/>
          <w:u w:val="single"/>
        </w:rPr>
        <w:t>Место нахождения Учреждения</w:t>
      </w:r>
      <w:r>
        <w:rPr>
          <w:sz w:val="28"/>
          <w:szCs w:val="28"/>
        </w:rPr>
        <w:t>: 652729</w:t>
      </w:r>
      <w:r w:rsidRPr="000627C7">
        <w:rPr>
          <w:sz w:val="28"/>
          <w:szCs w:val="28"/>
        </w:rPr>
        <w:t xml:space="preserve">, г. </w:t>
      </w:r>
      <w:proofErr w:type="spellStart"/>
      <w:r w:rsidRPr="000627C7">
        <w:rPr>
          <w:sz w:val="28"/>
          <w:szCs w:val="28"/>
        </w:rPr>
        <w:t>Киселёвск</w:t>
      </w:r>
      <w:proofErr w:type="spellEnd"/>
      <w:r w:rsidRPr="000627C7">
        <w:rPr>
          <w:sz w:val="28"/>
          <w:szCs w:val="28"/>
        </w:rPr>
        <w:t xml:space="preserve">, </w:t>
      </w:r>
      <w:r>
        <w:rPr>
          <w:sz w:val="28"/>
          <w:szCs w:val="28"/>
        </w:rPr>
        <w:t>Прогрессивный проезд, 4</w:t>
      </w:r>
      <w:r w:rsidRPr="000627C7">
        <w:rPr>
          <w:sz w:val="28"/>
          <w:szCs w:val="28"/>
        </w:rPr>
        <w:t>.</w:t>
      </w:r>
      <w:r w:rsidRPr="000627C7">
        <w:rPr>
          <w:color w:val="000000"/>
          <w:sz w:val="28"/>
          <w:szCs w:val="28"/>
        </w:rPr>
        <w:t>По данному адресу размещается исполнительный орган – Заведующий.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</w:rPr>
        <w:t xml:space="preserve">Адреса ведения образовательной </w:t>
      </w:r>
      <w:proofErr w:type="spellStart"/>
      <w:r w:rsidRPr="000627C7">
        <w:rPr>
          <w:i/>
          <w:color w:val="000000"/>
          <w:sz w:val="28"/>
          <w:szCs w:val="28"/>
          <w:u w:val="single"/>
        </w:rPr>
        <w:t>деятельности</w:t>
      </w:r>
      <w:proofErr w:type="gramStart"/>
      <w:r w:rsidRPr="000627C7">
        <w:rPr>
          <w:i/>
          <w:color w:val="000000"/>
          <w:sz w:val="28"/>
          <w:szCs w:val="28"/>
          <w:u w:val="single"/>
        </w:rPr>
        <w:t>:</w:t>
      </w:r>
      <w:r w:rsidRPr="000627C7">
        <w:rPr>
          <w:sz w:val="28"/>
          <w:szCs w:val="28"/>
        </w:rPr>
        <w:t>г</w:t>
      </w:r>
      <w:proofErr w:type="spellEnd"/>
      <w:proofErr w:type="gramEnd"/>
      <w:r w:rsidRPr="000627C7">
        <w:rPr>
          <w:sz w:val="28"/>
          <w:szCs w:val="28"/>
        </w:rPr>
        <w:t xml:space="preserve">. </w:t>
      </w:r>
      <w:proofErr w:type="spellStart"/>
      <w:r w:rsidRPr="000627C7">
        <w:rPr>
          <w:sz w:val="28"/>
          <w:szCs w:val="28"/>
        </w:rPr>
        <w:t>Киселёвск</w:t>
      </w:r>
      <w:proofErr w:type="spellEnd"/>
      <w:r w:rsidRPr="000627C7">
        <w:rPr>
          <w:sz w:val="28"/>
          <w:szCs w:val="28"/>
        </w:rPr>
        <w:t xml:space="preserve">, </w:t>
      </w:r>
      <w:r>
        <w:rPr>
          <w:sz w:val="28"/>
          <w:szCs w:val="28"/>
        </w:rPr>
        <w:t>Прогрессивный проезд, 4</w:t>
      </w:r>
      <w:r w:rsidRPr="000627C7">
        <w:rPr>
          <w:sz w:val="28"/>
          <w:szCs w:val="28"/>
        </w:rPr>
        <w:t>.</w:t>
      </w:r>
      <w:r>
        <w:rPr>
          <w:sz w:val="28"/>
          <w:szCs w:val="28"/>
        </w:rPr>
        <w:t>, Комсомольский проспект 14а.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</w:rPr>
        <w:t xml:space="preserve">Телефон: </w:t>
      </w:r>
      <w:r>
        <w:rPr>
          <w:color w:val="000000"/>
          <w:sz w:val="28"/>
          <w:szCs w:val="28"/>
        </w:rPr>
        <w:t>8 (38464) 7-22-93</w:t>
      </w:r>
      <w:r w:rsidRPr="000627C7">
        <w:rPr>
          <w:color w:val="000000"/>
          <w:sz w:val="28"/>
          <w:szCs w:val="28"/>
        </w:rPr>
        <w:t xml:space="preserve"> (основное здание); 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8"/>
          <w:szCs w:val="28"/>
        </w:rPr>
      </w:pPr>
      <w:r w:rsidRPr="000627C7">
        <w:rPr>
          <w:i/>
          <w:color w:val="000000"/>
          <w:sz w:val="28"/>
          <w:szCs w:val="28"/>
          <w:u w:val="single"/>
          <w:lang w:val="en-US"/>
        </w:rPr>
        <w:t>e</w:t>
      </w:r>
      <w:r w:rsidRPr="000627C7">
        <w:rPr>
          <w:i/>
          <w:color w:val="000000"/>
          <w:sz w:val="28"/>
          <w:szCs w:val="28"/>
          <w:u w:val="single"/>
        </w:rPr>
        <w:t>-</w:t>
      </w:r>
      <w:r w:rsidRPr="000627C7">
        <w:rPr>
          <w:i/>
          <w:color w:val="000000"/>
          <w:sz w:val="28"/>
          <w:szCs w:val="28"/>
          <w:u w:val="single"/>
          <w:lang w:val="en-US"/>
        </w:rPr>
        <w:t>mail</w:t>
      </w:r>
      <w:r w:rsidRPr="000627C7">
        <w:rPr>
          <w:i/>
          <w:color w:val="000000"/>
          <w:sz w:val="28"/>
          <w:szCs w:val="28"/>
          <w:u w:val="single"/>
        </w:rPr>
        <w:t>:</w:t>
      </w:r>
      <w:proofErr w:type="spellStart"/>
      <w:r>
        <w:rPr>
          <w:i/>
          <w:color w:val="000000"/>
          <w:sz w:val="28"/>
          <w:szCs w:val="28"/>
          <w:u w:val="single"/>
          <w:lang w:val="en-US"/>
        </w:rPr>
        <w:t>kindergaden</w:t>
      </w:r>
      <w:proofErr w:type="spellEnd"/>
      <w:r w:rsidRPr="00CD093F">
        <w:rPr>
          <w:i/>
          <w:color w:val="000000"/>
          <w:sz w:val="28"/>
          <w:szCs w:val="28"/>
          <w:u w:val="single"/>
        </w:rPr>
        <w:t>40</w:t>
      </w:r>
      <w:r w:rsidRPr="000627C7">
        <w:rPr>
          <w:i/>
          <w:color w:val="000000"/>
          <w:sz w:val="28"/>
          <w:szCs w:val="28"/>
          <w:u w:val="single"/>
        </w:rPr>
        <w:t>@</w:t>
      </w:r>
      <w:proofErr w:type="spellStart"/>
      <w:r w:rsidRPr="000627C7">
        <w:rPr>
          <w:i/>
          <w:color w:val="000000"/>
          <w:sz w:val="28"/>
          <w:szCs w:val="28"/>
          <w:u w:val="single"/>
          <w:lang w:val="en-US"/>
        </w:rPr>
        <w:t>yandex</w:t>
      </w:r>
      <w:proofErr w:type="spellEnd"/>
      <w:r w:rsidRPr="000627C7">
        <w:rPr>
          <w:i/>
          <w:color w:val="000000"/>
          <w:sz w:val="28"/>
          <w:szCs w:val="28"/>
          <w:u w:val="single"/>
        </w:rPr>
        <w:t>.</w:t>
      </w:r>
      <w:proofErr w:type="spellStart"/>
      <w:r w:rsidRPr="000627C7">
        <w:rPr>
          <w:i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/>
        <w:jc w:val="both"/>
        <w:rPr>
          <w:color w:val="333333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Заведующий  </w:t>
      </w:r>
      <w:r>
        <w:rPr>
          <w:color w:val="000000"/>
          <w:sz w:val="28"/>
          <w:szCs w:val="28"/>
        </w:rPr>
        <w:t>  - Пушкарева Ирина</w:t>
      </w:r>
      <w:r w:rsidRPr="000627C7">
        <w:rPr>
          <w:color w:val="000000"/>
          <w:sz w:val="28"/>
          <w:szCs w:val="28"/>
        </w:rPr>
        <w:t xml:space="preserve"> Юрьевна.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27C7">
        <w:rPr>
          <w:rFonts w:ascii="Times New Roman" w:hAnsi="Times New Roman" w:cs="Times New Roman"/>
          <w:bCs/>
          <w:i/>
          <w:sz w:val="28"/>
          <w:szCs w:val="28"/>
          <w:u w:val="single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627C7">
        <w:rPr>
          <w:rFonts w:ascii="Times New Roman" w:hAnsi="Times New Roman" w:cs="Times New Roman"/>
          <w:sz w:val="28"/>
          <w:szCs w:val="28"/>
        </w:rPr>
        <w:t>пятидневная рабочая неделя.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График работы: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> с 7.00-19.00 (кроме субботы, воскресенья)</w:t>
      </w:r>
    </w:p>
    <w:p w:rsidR="00710AB0" w:rsidRPr="000627C7" w:rsidRDefault="00710AB0" w:rsidP="00710AB0">
      <w:pPr>
        <w:shd w:val="clear" w:color="auto" w:fill="FFFFFF"/>
        <w:ind w:lef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627C7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Государственно-общественное управление.   </w:t>
      </w:r>
      <w:r w:rsidRPr="000627C7">
        <w:rPr>
          <w:rFonts w:ascii="Times New Roman" w:hAnsi="Times New Roman" w:cs="Times New Roman"/>
          <w:sz w:val="28"/>
          <w:szCs w:val="28"/>
        </w:rPr>
        <w:t xml:space="preserve"> Формами самоуправления образовательного учреждения, обеспечивающими государственно- общественный характер самоуправления являются: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t>Общее собрание трудового коллектива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lastRenderedPageBreak/>
        <w:t>Педагогический совет</w:t>
      </w:r>
    </w:p>
    <w:p w:rsidR="00710AB0" w:rsidRPr="000627C7" w:rsidRDefault="00710AB0" w:rsidP="00710AB0">
      <w:pPr>
        <w:pStyle w:val="msolistparagraphcxspmiddle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7C7">
        <w:rPr>
          <w:sz w:val="28"/>
          <w:szCs w:val="28"/>
        </w:rPr>
        <w:t>Родительский комитет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777"/>
        <w:rPr>
          <w:sz w:val="28"/>
          <w:szCs w:val="28"/>
        </w:rPr>
      </w:pP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  <w:rPr>
          <w:sz w:val="28"/>
          <w:szCs w:val="28"/>
        </w:rPr>
      </w:pPr>
      <w:r w:rsidRPr="000627C7">
        <w:rPr>
          <w:sz w:val="28"/>
          <w:szCs w:val="28"/>
        </w:rPr>
        <w:t xml:space="preserve">    Порядок выборов органов самоуправления и их компетенция определяются  уставом. 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AB0" w:rsidRPr="00E62772" w:rsidRDefault="00710AB0" w:rsidP="00695CBC">
      <w:pPr>
        <w:spacing w:after="0"/>
        <w:ind w:firstLine="417"/>
        <w:jc w:val="both"/>
        <w:rPr>
          <w:rFonts w:ascii="Times New Roman" w:hAnsi="Times New Roman" w:cs="Times New Roman"/>
          <w:sz w:val="28"/>
          <w:szCs w:val="24"/>
        </w:rPr>
      </w:pPr>
      <w:r w:rsidRPr="00E62772">
        <w:rPr>
          <w:rFonts w:ascii="Times New Roman" w:hAnsi="Times New Roman" w:cs="Times New Roman"/>
          <w:color w:val="000000"/>
          <w:sz w:val="28"/>
          <w:szCs w:val="28"/>
        </w:rPr>
        <w:t>Детский сад 40 функционирует с 1963 года.  </w:t>
      </w:r>
      <w:r w:rsidRPr="00E62772">
        <w:rPr>
          <w:rFonts w:ascii="Times New Roman" w:hAnsi="Times New Roman" w:cs="Times New Roman"/>
          <w:sz w:val="28"/>
          <w:szCs w:val="24"/>
        </w:rPr>
        <w:t>Дошкольное учреждение располагается в двух зданиях. Основное здание детского сада типовое, двухэтажное.    Площадь – 1073,5кв.м.</w:t>
      </w:r>
      <w:r w:rsidR="00632A2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62772">
        <w:rPr>
          <w:rFonts w:ascii="Times New Roman" w:hAnsi="Times New Roman" w:cs="Times New Roman"/>
          <w:bCs/>
          <w:sz w:val="28"/>
          <w:szCs w:val="24"/>
        </w:rPr>
        <w:t>Рассчитан</w:t>
      </w:r>
      <w:proofErr w:type="gramEnd"/>
      <w:r w:rsidRPr="00E62772">
        <w:rPr>
          <w:rFonts w:ascii="Times New Roman" w:hAnsi="Times New Roman" w:cs="Times New Roman"/>
          <w:bCs/>
          <w:sz w:val="28"/>
          <w:szCs w:val="24"/>
        </w:rPr>
        <w:t xml:space="preserve"> на 110 детей, функционирует 5 групп </w:t>
      </w:r>
      <w:proofErr w:type="spellStart"/>
      <w:r w:rsidRPr="00E62772">
        <w:rPr>
          <w:rFonts w:ascii="Times New Roman" w:hAnsi="Times New Roman" w:cs="Times New Roman"/>
          <w:bCs/>
          <w:sz w:val="28"/>
          <w:szCs w:val="24"/>
        </w:rPr>
        <w:t>общеразвивающей</w:t>
      </w:r>
      <w:proofErr w:type="spellEnd"/>
      <w:r w:rsidRPr="00E62772">
        <w:rPr>
          <w:rFonts w:ascii="Times New Roman" w:hAnsi="Times New Roman" w:cs="Times New Roman"/>
          <w:bCs/>
          <w:sz w:val="28"/>
          <w:szCs w:val="24"/>
        </w:rPr>
        <w:t xml:space="preserve"> направленности. В дополнительном здании </w:t>
      </w:r>
      <w:proofErr w:type="gramStart"/>
      <w:r w:rsidRPr="00E62772">
        <w:rPr>
          <w:rFonts w:ascii="Times New Roman" w:hAnsi="Times New Roman" w:cs="Times New Roman"/>
          <w:bCs/>
          <w:sz w:val="28"/>
          <w:szCs w:val="24"/>
        </w:rPr>
        <w:t xml:space="preserve">( </w:t>
      </w:r>
      <w:proofErr w:type="gramEnd"/>
      <w:r w:rsidRPr="00E62772">
        <w:rPr>
          <w:rFonts w:ascii="Times New Roman" w:hAnsi="Times New Roman" w:cs="Times New Roman"/>
          <w:bCs/>
          <w:sz w:val="28"/>
          <w:szCs w:val="24"/>
        </w:rPr>
        <w:t xml:space="preserve">на базе Дома детского творчества) организовано 2 группы </w:t>
      </w:r>
      <w:proofErr w:type="spellStart"/>
      <w:r w:rsidRPr="00E62772">
        <w:rPr>
          <w:rFonts w:ascii="Times New Roman" w:hAnsi="Times New Roman" w:cs="Times New Roman"/>
          <w:bCs/>
          <w:sz w:val="28"/>
          <w:szCs w:val="24"/>
        </w:rPr>
        <w:t>общеразвивающей</w:t>
      </w:r>
      <w:proofErr w:type="spellEnd"/>
      <w:r w:rsidR="00695CB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62772">
        <w:rPr>
          <w:rFonts w:ascii="Times New Roman" w:hAnsi="Times New Roman" w:cs="Times New Roman"/>
          <w:bCs/>
          <w:sz w:val="28"/>
          <w:szCs w:val="24"/>
        </w:rPr>
        <w:t xml:space="preserve"> направленности.</w:t>
      </w:r>
      <w:r w:rsidR="00695CB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02F04">
        <w:rPr>
          <w:rFonts w:ascii="Times New Roman" w:hAnsi="Times New Roman" w:cs="Times New Roman"/>
          <w:bCs/>
          <w:sz w:val="28"/>
          <w:szCs w:val="24"/>
        </w:rPr>
        <w:t>Фактическое количество 162</w:t>
      </w:r>
      <w:r w:rsidR="003203DE">
        <w:rPr>
          <w:rFonts w:ascii="Times New Roman" w:hAnsi="Times New Roman" w:cs="Times New Roman"/>
          <w:bCs/>
          <w:sz w:val="28"/>
          <w:szCs w:val="24"/>
        </w:rPr>
        <w:t xml:space="preserve">  ребенка</w:t>
      </w:r>
      <w:r w:rsidRPr="00E62772">
        <w:rPr>
          <w:rFonts w:ascii="Times New Roman" w:hAnsi="Times New Roman" w:cs="Times New Roman"/>
          <w:bCs/>
          <w:sz w:val="28"/>
          <w:szCs w:val="24"/>
        </w:rPr>
        <w:t>.</w:t>
      </w:r>
    </w:p>
    <w:p w:rsidR="00710AB0" w:rsidRPr="00AF5C79" w:rsidRDefault="00710AB0" w:rsidP="00695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772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  имеет бессрочную лицензию на образовательную деятельность, выданную Государственной службой по надзору и контролю в сфере образования Кемеровской области </w:t>
      </w:r>
      <w:r w:rsidRPr="00E62772">
        <w:rPr>
          <w:rFonts w:ascii="Times New Roman" w:hAnsi="Times New Roman" w:cs="Times New Roman"/>
          <w:sz w:val="28"/>
          <w:szCs w:val="28"/>
        </w:rPr>
        <w:t>серия 42ЛО1 № 0000365, № 14282 от 12 февраля 2014 года</w:t>
      </w:r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360"/>
        <w:rPr>
          <w:sz w:val="28"/>
          <w:szCs w:val="28"/>
        </w:rPr>
      </w:pPr>
      <w:r w:rsidRPr="000627C7">
        <w:rPr>
          <w:sz w:val="28"/>
          <w:szCs w:val="28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Спальные - 7, групповые комнаты - 7</w:t>
      </w:r>
      <w:r w:rsidRPr="000627C7">
        <w:rPr>
          <w:color w:val="000000"/>
          <w:sz w:val="28"/>
          <w:szCs w:val="28"/>
        </w:rPr>
        <w:t xml:space="preserve"> оборудованы в соответствии с программными требованиями и требованиями </w:t>
      </w:r>
      <w:proofErr w:type="spellStart"/>
      <w:r w:rsidRPr="000627C7">
        <w:rPr>
          <w:color w:val="000000"/>
          <w:sz w:val="28"/>
          <w:szCs w:val="28"/>
        </w:rPr>
        <w:t>СанПиН</w:t>
      </w:r>
      <w:proofErr w:type="spellEnd"/>
      <w:proofErr w:type="gramStart"/>
      <w:r w:rsidRPr="000627C7">
        <w:rPr>
          <w:color w:val="000000"/>
          <w:sz w:val="28"/>
          <w:szCs w:val="28"/>
        </w:rPr>
        <w:t xml:space="preserve"> ;</w:t>
      </w:r>
      <w:proofErr w:type="gramEnd"/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>Кабинет заведующего -1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Методический кабинет -1 (в основном </w:t>
      </w:r>
      <w:r w:rsidRPr="000627C7">
        <w:rPr>
          <w:color w:val="000000"/>
          <w:sz w:val="28"/>
          <w:szCs w:val="28"/>
        </w:rPr>
        <w:t xml:space="preserve"> здании), </w:t>
      </w:r>
    </w:p>
    <w:p w:rsidR="00710AB0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772">
        <w:rPr>
          <w:color w:val="000000"/>
          <w:sz w:val="28"/>
          <w:szCs w:val="28"/>
        </w:rPr>
        <w:t>Медицинский блок, включающий кабинет старшей медицинской сестры-</w:t>
      </w:r>
      <w:r w:rsidR="003203DE">
        <w:rPr>
          <w:color w:val="000000"/>
          <w:sz w:val="28"/>
          <w:szCs w:val="28"/>
        </w:rPr>
        <w:t xml:space="preserve"> 2 (</w:t>
      </w:r>
      <w:r w:rsidRPr="00E62772">
        <w:rPr>
          <w:color w:val="000000"/>
          <w:sz w:val="28"/>
          <w:szCs w:val="28"/>
        </w:rPr>
        <w:t xml:space="preserve">в основном и дополнительном здании),  изолятор - 2 (в основном и дополнительном здании), 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зал - 1 (в основном </w:t>
      </w:r>
      <w:r w:rsidRPr="000627C7">
        <w:rPr>
          <w:color w:val="000000"/>
          <w:sz w:val="28"/>
          <w:szCs w:val="28"/>
        </w:rPr>
        <w:t xml:space="preserve"> здании)</w:t>
      </w:r>
      <w:proofErr w:type="gramStart"/>
      <w:r w:rsidRPr="000627C7">
        <w:rPr>
          <w:color w:val="000000"/>
          <w:sz w:val="28"/>
          <w:szCs w:val="28"/>
        </w:rPr>
        <w:t xml:space="preserve"> ;</w:t>
      </w:r>
      <w:proofErr w:type="gramEnd"/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>Спортивный  зал, оснащенный  оборудованием и спортивным инвентарем для двигательной и игровой активности; (в основном здании)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 xml:space="preserve">Прачечная в </w:t>
      </w:r>
      <w:r>
        <w:rPr>
          <w:color w:val="000000"/>
          <w:sz w:val="28"/>
          <w:szCs w:val="28"/>
        </w:rPr>
        <w:t xml:space="preserve">основном </w:t>
      </w:r>
      <w:r w:rsidRPr="000627C7">
        <w:rPr>
          <w:color w:val="000000"/>
          <w:sz w:val="28"/>
          <w:szCs w:val="28"/>
        </w:rPr>
        <w:t>здании;</w:t>
      </w:r>
    </w:p>
    <w:p w:rsidR="00710AB0" w:rsidRPr="000627C7" w:rsidRDefault="00710AB0" w:rsidP="00710AB0">
      <w:pPr>
        <w:pStyle w:val="msolistparagraphcxspmiddle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7C7">
        <w:rPr>
          <w:color w:val="000000"/>
          <w:sz w:val="28"/>
          <w:szCs w:val="28"/>
        </w:rPr>
        <w:t xml:space="preserve"> Пищеблок - 2 (в основном и дополнительном здании)</w:t>
      </w:r>
      <w:proofErr w:type="gramStart"/>
      <w:r w:rsidRPr="000627C7">
        <w:rPr>
          <w:color w:val="000000"/>
          <w:sz w:val="28"/>
          <w:szCs w:val="28"/>
        </w:rPr>
        <w:t xml:space="preserve"> .</w:t>
      </w:r>
      <w:proofErr w:type="gramEnd"/>
    </w:p>
    <w:p w:rsidR="00710AB0" w:rsidRPr="000627C7" w:rsidRDefault="00710AB0" w:rsidP="00710AB0">
      <w:pPr>
        <w:pStyle w:val="msolistparagraphcxspmiddle"/>
        <w:shd w:val="clear" w:color="auto" w:fill="FFFFFF"/>
        <w:spacing w:before="0" w:beforeAutospacing="0" w:after="0" w:afterAutospacing="0"/>
        <w:ind w:left="57" w:firstLine="6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40 от</w:t>
      </w:r>
      <w:r w:rsidRPr="000627C7">
        <w:rPr>
          <w:color w:val="000000"/>
          <w:sz w:val="28"/>
          <w:szCs w:val="28"/>
        </w:rPr>
        <w:t xml:space="preserve">вечает всем гигиеническим и санитарным требованиям: требования к условиям и режиму воспитания и обучения  детей  в саду выполняются, санитарно-гигиеническое состояние, температурный и световой режим соответствует требованиям </w:t>
      </w:r>
      <w:proofErr w:type="spellStart"/>
      <w:r w:rsidRPr="000627C7">
        <w:rPr>
          <w:color w:val="000000"/>
          <w:sz w:val="28"/>
          <w:szCs w:val="28"/>
        </w:rPr>
        <w:t>СанПиНа</w:t>
      </w:r>
      <w:proofErr w:type="spellEnd"/>
      <w:r w:rsidRPr="000627C7">
        <w:rPr>
          <w:color w:val="000000"/>
          <w:sz w:val="28"/>
          <w:szCs w:val="28"/>
        </w:rPr>
        <w:t xml:space="preserve">. Здание снабжено системой центрального отопления, вентиляцией, водопроводом. Все эксплуатационное оборудование находится в исправном, рабочем состоянии. </w:t>
      </w:r>
    </w:p>
    <w:p w:rsidR="00710AB0" w:rsidRPr="000627C7" w:rsidRDefault="00710AB0" w:rsidP="00710A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 xml:space="preserve">Игровые участки оборудованы разнообразными игровыми конструкциями, оснащены  переносными играми. В достаточном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(размещены цветники, на которых высажено более 1000 растений, клумбы, установлены малые декоративные  формы, разбит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фитогрядка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альпийская горка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0AB0" w:rsidRDefault="00710AB0" w:rsidP="00710AB0">
      <w:pPr>
        <w:pStyle w:val="Style11"/>
        <w:rPr>
          <w:rFonts w:ascii="Times New Roman" w:hAnsi="Times New Roman" w:cs="Times New Roman"/>
          <w:sz w:val="28"/>
          <w:szCs w:val="28"/>
        </w:rPr>
      </w:pPr>
      <w:r w:rsidRPr="000627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627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детском саду функционируют 7</w:t>
      </w:r>
      <w:r w:rsidRPr="000627C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</w:t>
      </w:r>
      <w:r w:rsidR="005F1651">
        <w:rPr>
          <w:rFonts w:ascii="Times New Roman" w:hAnsi="Times New Roman" w:cs="Times New Roman"/>
          <w:sz w:val="28"/>
          <w:szCs w:val="28"/>
        </w:rPr>
        <w:t>авленности, которые посещают 162</w:t>
      </w:r>
      <w:r w:rsidR="002F0FA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0627C7">
        <w:rPr>
          <w:rFonts w:ascii="Times New Roman" w:hAnsi="Times New Roman" w:cs="Times New Roman"/>
          <w:sz w:val="28"/>
          <w:szCs w:val="28"/>
        </w:rPr>
        <w:t>:</w:t>
      </w:r>
    </w:p>
    <w:p w:rsidR="00710AB0" w:rsidRDefault="00710AB0" w:rsidP="00710AB0">
      <w:pPr>
        <w:pStyle w:val="Style1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24" w:type="dxa"/>
        <w:tblInd w:w="108" w:type="dxa"/>
        <w:tblLayout w:type="fixed"/>
        <w:tblLook w:val="04A0"/>
      </w:tblPr>
      <w:tblGrid>
        <w:gridCol w:w="1984"/>
        <w:gridCol w:w="1983"/>
        <w:gridCol w:w="1420"/>
        <w:gridCol w:w="1701"/>
        <w:gridCol w:w="1559"/>
        <w:gridCol w:w="1559"/>
        <w:gridCol w:w="2268"/>
        <w:gridCol w:w="2250"/>
      </w:tblGrid>
      <w:tr w:rsidR="00710AB0" w:rsidRPr="00944D7C" w:rsidTr="00F62C94">
        <w:trPr>
          <w:trHeight w:val="638"/>
        </w:trPr>
        <w:tc>
          <w:tcPr>
            <w:tcW w:w="1984" w:type="dxa"/>
          </w:tcPr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983" w:type="dxa"/>
          </w:tcPr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младшая</w:t>
            </w:r>
          </w:p>
          <w:p w:rsidR="00710AB0" w:rsidRPr="00E62826" w:rsidRDefault="00154DA5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</w:t>
            </w:r>
            <w:r w:rsidR="00710AB0"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710AB0" w:rsidRPr="00E62826" w:rsidRDefault="00154DA5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</w:t>
            </w:r>
            <w:r w:rsidR="00F62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« Ягодка»</w:t>
            </w:r>
          </w:p>
        </w:tc>
        <w:tc>
          <w:tcPr>
            <w:tcW w:w="1701" w:type="dxa"/>
          </w:tcPr>
          <w:p w:rsidR="00710AB0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</w:p>
          <w:p w:rsidR="00710AB0" w:rsidRPr="00E62826" w:rsidRDefault="00154DA5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Капитошка</w:t>
            </w:r>
            <w:proofErr w:type="spellEnd"/>
            <w:r w:rsidR="00710AB0"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10AB0" w:rsidRPr="00E62826" w:rsidRDefault="00B35A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F62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10AB0" w:rsidRPr="00E62826" w:rsidRDefault="00F76B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«Колобок</w:t>
            </w:r>
            <w:r w:rsidR="00710AB0"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</w:p>
          <w:p w:rsidR="00710AB0" w:rsidRPr="00E62826" w:rsidRDefault="00B35A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«Звездочка</w:t>
            </w:r>
            <w:r w:rsidR="00710AB0"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10AB0" w:rsidRPr="00E62826" w:rsidRDefault="00B35A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Подготовительная </w:t>
            </w:r>
          </w:p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« Капелька»</w:t>
            </w:r>
          </w:p>
        </w:tc>
        <w:tc>
          <w:tcPr>
            <w:tcW w:w="2250" w:type="dxa"/>
          </w:tcPr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</w:t>
            </w:r>
          </w:p>
          <w:p w:rsidR="00710AB0" w:rsidRPr="00E62826" w:rsidRDefault="00B35A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«Теремок</w:t>
            </w:r>
            <w:r w:rsidR="00710AB0"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10AB0" w:rsidRPr="00944D7C" w:rsidTr="00F62C94">
        <w:trPr>
          <w:trHeight w:val="661"/>
        </w:trPr>
        <w:tc>
          <w:tcPr>
            <w:tcW w:w="1984" w:type="dxa"/>
          </w:tcPr>
          <w:p w:rsidR="00710AB0" w:rsidRPr="00E62826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983" w:type="dxa"/>
          </w:tcPr>
          <w:p w:rsidR="00710AB0" w:rsidRPr="007A36B0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D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710AB0" w:rsidRPr="007A36B0" w:rsidRDefault="00632A2F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4D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0AB0" w:rsidRPr="007A36B0" w:rsidRDefault="00632A2F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6B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0AB0" w:rsidRPr="007A36B0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35AD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0AB0" w:rsidRPr="007A36B0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6B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0AB0" w:rsidRPr="007A36B0" w:rsidRDefault="00710AB0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6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35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710AB0" w:rsidRPr="007A36B0" w:rsidRDefault="00B35AD2" w:rsidP="00B97C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6BD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35AD2" w:rsidRDefault="00B35AD2" w:rsidP="00AF5C79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A91DB1" w:rsidRPr="00AF5C79" w:rsidRDefault="00A91DB1" w:rsidP="00AF5C79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AF5C79">
        <w:rPr>
          <w:rFonts w:ascii="Times New Roman" w:hAnsi="Times New Roman" w:cs="Times New Roman"/>
          <w:b/>
          <w:i/>
          <w:sz w:val="32"/>
          <w:szCs w:val="28"/>
          <w:u w:val="single"/>
        </w:rPr>
        <w:t>Анализ кадрового обеспечения образовательного процесса</w:t>
      </w:r>
    </w:p>
    <w:p w:rsidR="00A91DB1" w:rsidRPr="00DA5114" w:rsidRDefault="00CD2038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A91DB1" w:rsidRPr="00DA511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 40 </w:t>
      </w:r>
      <w:r w:rsidR="00A91DB1" w:rsidRPr="00DA5114">
        <w:rPr>
          <w:rFonts w:ascii="Times New Roman" w:hAnsi="Times New Roman" w:cs="Times New Roman"/>
          <w:sz w:val="28"/>
          <w:szCs w:val="28"/>
        </w:rPr>
        <w:t xml:space="preserve">   работают опытные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A91DB1" w:rsidRPr="00DA5114">
        <w:rPr>
          <w:rFonts w:ascii="Times New Roman" w:hAnsi="Times New Roman" w:cs="Times New Roman"/>
          <w:sz w:val="28"/>
          <w:szCs w:val="28"/>
        </w:rPr>
        <w:t xml:space="preserve">квалифицированные специалисты: </w:t>
      </w:r>
    </w:p>
    <w:p w:rsidR="00A91DB1" w:rsidRPr="00DA5114" w:rsidRDefault="00A91DB1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>Заведующий - 1</w:t>
      </w:r>
    </w:p>
    <w:p w:rsidR="00A91DB1" w:rsidRPr="00DA5114" w:rsidRDefault="006329A7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- 1</w:t>
      </w:r>
    </w:p>
    <w:p w:rsidR="00A91DB1" w:rsidRPr="00DA5114" w:rsidRDefault="00B35AD2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- 12</w:t>
      </w:r>
    </w:p>
    <w:p w:rsidR="00A91DB1" w:rsidRDefault="00A91DB1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840313">
        <w:rPr>
          <w:rFonts w:ascii="Times New Roman" w:hAnsi="Times New Roman" w:cs="Times New Roman"/>
          <w:sz w:val="28"/>
          <w:szCs w:val="28"/>
        </w:rPr>
        <w:t>–</w:t>
      </w:r>
      <w:r w:rsidRPr="00DA511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40313" w:rsidRPr="00DA5114" w:rsidRDefault="00840313" w:rsidP="00A91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- 1</w:t>
      </w:r>
    </w:p>
    <w:p w:rsidR="00A91DB1" w:rsidRDefault="00A91DB1" w:rsidP="00CD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114">
        <w:rPr>
          <w:rFonts w:ascii="Times New Roman" w:hAnsi="Times New Roman" w:cs="Times New Roman"/>
          <w:sz w:val="28"/>
          <w:szCs w:val="28"/>
        </w:rPr>
        <w:t xml:space="preserve">   </w:t>
      </w:r>
      <w:r w:rsidR="006329A7">
        <w:rPr>
          <w:rFonts w:ascii="Times New Roman" w:hAnsi="Times New Roman" w:cs="Times New Roman"/>
          <w:sz w:val="28"/>
          <w:szCs w:val="28"/>
        </w:rPr>
        <w:tab/>
      </w:r>
      <w:r w:rsidRPr="00DA5114">
        <w:rPr>
          <w:rFonts w:ascii="Times New Roman" w:hAnsi="Times New Roman" w:cs="Times New Roman"/>
          <w:sz w:val="28"/>
          <w:szCs w:val="28"/>
        </w:rPr>
        <w:t xml:space="preserve">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(Приказ </w:t>
      </w:r>
      <w:proofErr w:type="spellStart"/>
      <w:proofErr w:type="gramStart"/>
      <w:r w:rsidRPr="00DA5114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DA5114">
        <w:rPr>
          <w:rFonts w:ascii="Times New Roman" w:hAnsi="Times New Roman" w:cs="Times New Roman"/>
          <w:sz w:val="28"/>
          <w:szCs w:val="28"/>
        </w:rPr>
        <w:t>инздравсоцразвития</w:t>
      </w:r>
      <w:proofErr w:type="spellEnd"/>
      <w:r w:rsidRPr="00DA5114">
        <w:rPr>
          <w:rFonts w:ascii="Times New Roman" w:hAnsi="Times New Roman" w:cs="Times New Roman"/>
          <w:sz w:val="28"/>
          <w:szCs w:val="28"/>
        </w:rPr>
        <w:t xml:space="preserve"> России от 26 .08.2010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образования").</w:t>
      </w:r>
    </w:p>
    <w:p w:rsidR="006329A7" w:rsidRPr="00DA5114" w:rsidRDefault="006329A7" w:rsidP="0063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DB1" w:rsidRPr="00F17BAB" w:rsidRDefault="00A91DB1" w:rsidP="00A91DB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proofErr w:type="spellStart"/>
      <w:r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Категорийность</w:t>
      </w:r>
      <w:proofErr w:type="spellEnd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педработников</w:t>
      </w:r>
      <w:proofErr w:type="spellEnd"/>
      <w:r w:rsidR="006329A7" w:rsidRPr="00F17B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МБДОУ детский сад 40</w:t>
      </w:r>
    </w:p>
    <w:tbl>
      <w:tblPr>
        <w:tblStyle w:val="11"/>
        <w:tblW w:w="14566" w:type="dxa"/>
        <w:tblLook w:val="04A0"/>
      </w:tblPr>
      <w:tblGrid>
        <w:gridCol w:w="2162"/>
        <w:gridCol w:w="2199"/>
        <w:gridCol w:w="2693"/>
        <w:gridCol w:w="2410"/>
        <w:gridCol w:w="2551"/>
        <w:gridCol w:w="2551"/>
      </w:tblGrid>
      <w:tr w:rsidR="00B35AD2" w:rsidRPr="00DA5114" w:rsidTr="00B35AD2">
        <w:trPr>
          <w:trHeight w:val="280"/>
        </w:trPr>
        <w:tc>
          <w:tcPr>
            <w:tcW w:w="2162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199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2693" w:type="dxa"/>
          </w:tcPr>
          <w:p w:rsidR="00B35AD2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– 20 19 учебный год</w:t>
            </w:r>
          </w:p>
        </w:tc>
        <w:tc>
          <w:tcPr>
            <w:tcW w:w="2410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2019-2020 учебный год</w:t>
            </w:r>
          </w:p>
        </w:tc>
        <w:tc>
          <w:tcPr>
            <w:tcW w:w="2551" w:type="dxa"/>
          </w:tcPr>
          <w:p w:rsidR="00B35AD2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</w:tcPr>
          <w:p w:rsidR="00B35AD2" w:rsidRDefault="00B35AD2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2021-2022</w:t>
            </w:r>
          </w:p>
          <w:p w:rsidR="00B35AD2" w:rsidRDefault="00B35AD2" w:rsidP="00B35A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B35AD2" w:rsidRPr="00DA5114" w:rsidTr="00B35AD2">
        <w:trPr>
          <w:trHeight w:val="260"/>
        </w:trPr>
        <w:tc>
          <w:tcPr>
            <w:tcW w:w="2162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99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35AD2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B35AD2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35AD2" w:rsidRPr="00DA5114" w:rsidTr="00B35AD2">
        <w:trPr>
          <w:trHeight w:val="280"/>
        </w:trPr>
        <w:tc>
          <w:tcPr>
            <w:tcW w:w="2162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1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A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99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5AD2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B35AD2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35AD2" w:rsidRPr="00DA5114" w:rsidTr="00B35AD2">
        <w:trPr>
          <w:trHeight w:val="560"/>
        </w:trPr>
        <w:tc>
          <w:tcPr>
            <w:tcW w:w="2162" w:type="dxa"/>
          </w:tcPr>
          <w:p w:rsidR="00B35AD2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35AD2" w:rsidRPr="00DA5114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35AD2" w:rsidRDefault="00B35AD2" w:rsidP="007C37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5AD2" w:rsidRPr="00DA5114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35AD2" w:rsidRDefault="00B35AD2" w:rsidP="001D04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</w:tbl>
    <w:p w:rsidR="00AF5C79" w:rsidRPr="00840313" w:rsidRDefault="00AF5C79" w:rsidP="00A91DB1">
      <w:pPr>
        <w:tabs>
          <w:tab w:val="left" w:pos="344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91DB1" w:rsidRPr="00F46213" w:rsidRDefault="00A91DB1" w:rsidP="00A91DB1">
      <w:pPr>
        <w:tabs>
          <w:tab w:val="left" w:pos="3441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621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Возрастной состав педагогов</w:t>
      </w:r>
    </w:p>
    <w:tbl>
      <w:tblPr>
        <w:tblStyle w:val="11"/>
        <w:tblW w:w="0" w:type="auto"/>
        <w:tblLook w:val="04A0"/>
      </w:tblPr>
      <w:tblGrid>
        <w:gridCol w:w="4361"/>
        <w:gridCol w:w="3260"/>
        <w:gridCol w:w="3686"/>
        <w:gridCol w:w="3479"/>
      </w:tblGrid>
      <w:tr w:rsidR="00CF7AEE" w:rsidRPr="00F46213" w:rsidTr="00CF7AEE">
        <w:trPr>
          <w:trHeight w:val="415"/>
        </w:trPr>
        <w:tc>
          <w:tcPr>
            <w:tcW w:w="4361" w:type="dxa"/>
          </w:tcPr>
          <w:p w:rsidR="00CF7AEE" w:rsidRPr="00F46213" w:rsidRDefault="00CF7AEE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3260" w:type="dxa"/>
          </w:tcPr>
          <w:p w:rsidR="00CF7AEE" w:rsidRPr="00F46213" w:rsidRDefault="00CF7AEE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31 до 45</w:t>
            </w:r>
          </w:p>
        </w:tc>
        <w:tc>
          <w:tcPr>
            <w:tcW w:w="3686" w:type="dxa"/>
          </w:tcPr>
          <w:p w:rsidR="00CF7AEE" w:rsidRPr="00F46213" w:rsidRDefault="00CF7AEE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46 до 55</w:t>
            </w:r>
          </w:p>
        </w:tc>
        <w:tc>
          <w:tcPr>
            <w:tcW w:w="3479" w:type="dxa"/>
          </w:tcPr>
          <w:p w:rsidR="00CF7AEE" w:rsidRPr="00F46213" w:rsidRDefault="00CF7AEE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От 56 до 70</w:t>
            </w:r>
          </w:p>
        </w:tc>
      </w:tr>
      <w:tr w:rsidR="00CF7AEE" w:rsidRPr="00F46213" w:rsidTr="00CF7AEE">
        <w:trPr>
          <w:trHeight w:val="435"/>
        </w:trPr>
        <w:tc>
          <w:tcPr>
            <w:tcW w:w="4361" w:type="dxa"/>
          </w:tcPr>
          <w:p w:rsidR="00CF7AEE" w:rsidRPr="00F46213" w:rsidRDefault="00CA48CC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F7AEE" w:rsidRPr="00F46213" w:rsidRDefault="00A12AFE" w:rsidP="00CF7AEE">
            <w:pPr>
              <w:tabs>
                <w:tab w:val="left" w:pos="344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F7AEE" w:rsidRPr="00F46213" w:rsidRDefault="00A12AFE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CF7AEE" w:rsidRPr="00F46213" w:rsidRDefault="00FB64D1" w:rsidP="00CF7A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21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A91DB1" w:rsidRPr="00F46213" w:rsidRDefault="00A91DB1" w:rsidP="00A91DB1">
      <w:pPr>
        <w:tabs>
          <w:tab w:val="left" w:pos="3441"/>
        </w:tabs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A91DB1" w:rsidRPr="00AF5C79" w:rsidRDefault="00A91DB1" w:rsidP="00AF5C79">
      <w:pPr>
        <w:tabs>
          <w:tab w:val="left" w:pos="3441"/>
        </w:tabs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</w:pPr>
      <w:r w:rsidRPr="00F46213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 xml:space="preserve">Средний возраст </w:t>
      </w:r>
      <w:r w:rsidR="00A12AFE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педагогов по учреждению – 47</w:t>
      </w:r>
      <w:r w:rsidR="00CB48F9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 xml:space="preserve"> </w:t>
      </w:r>
      <w:r w:rsidR="00EA19CD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лет</w:t>
      </w:r>
    </w:p>
    <w:p w:rsidR="00FB64D1" w:rsidRPr="00AF5C79" w:rsidRDefault="00A91DB1" w:rsidP="00AF5C79">
      <w:pPr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B64D1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505325" cy="2543175"/>
            <wp:effectExtent l="19050" t="0" r="95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FB64D1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314825" cy="2543175"/>
            <wp:effectExtent l="19050" t="0" r="95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DB1" w:rsidRPr="00DA5114" w:rsidRDefault="00A91DB1" w:rsidP="00A91DB1">
      <w:pPr>
        <w:tabs>
          <w:tab w:val="left" w:pos="3441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A51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Прохождение курс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ов повышения </w:t>
      </w:r>
      <w:r w:rsidR="005F165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квалификации в 2021 – 2022</w:t>
      </w:r>
      <w:r w:rsidR="00CA682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DA511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учебном году</w:t>
      </w:r>
      <w:r w:rsidR="005F165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(3 педагога</w:t>
      </w:r>
      <w:r w:rsidR="007102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Style w:val="21"/>
        <w:tblW w:w="14992" w:type="dxa"/>
        <w:tblLook w:val="04A0"/>
      </w:tblPr>
      <w:tblGrid>
        <w:gridCol w:w="4669"/>
        <w:gridCol w:w="4667"/>
        <w:gridCol w:w="5656"/>
      </w:tblGrid>
      <w:tr w:rsidR="00A91DB1" w:rsidRPr="003426D1" w:rsidTr="00041927">
        <w:trPr>
          <w:trHeight w:val="326"/>
        </w:trPr>
        <w:tc>
          <w:tcPr>
            <w:tcW w:w="4669" w:type="dxa"/>
          </w:tcPr>
          <w:p w:rsidR="00A91DB1" w:rsidRPr="003426D1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667" w:type="dxa"/>
          </w:tcPr>
          <w:p w:rsidR="00A91DB1" w:rsidRPr="003426D1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56" w:type="dxa"/>
          </w:tcPr>
          <w:p w:rsidR="00A91DB1" w:rsidRPr="00C87C2D" w:rsidRDefault="00A91DB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5F1651" w:rsidRPr="003426D1" w:rsidTr="00041927">
        <w:trPr>
          <w:trHeight w:val="326"/>
        </w:trPr>
        <w:tc>
          <w:tcPr>
            <w:tcW w:w="4669" w:type="dxa"/>
          </w:tcPr>
          <w:p w:rsidR="005F1651" w:rsidRPr="00856BA8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A8">
              <w:rPr>
                <w:rFonts w:ascii="Times New Roman" w:eastAsia="Calibri" w:hAnsi="Times New Roman" w:cs="Times New Roman"/>
                <w:sz w:val="24"/>
                <w:szCs w:val="24"/>
              </w:rPr>
              <w:t>Лунина И.М.</w:t>
            </w:r>
          </w:p>
        </w:tc>
        <w:tc>
          <w:tcPr>
            <w:tcW w:w="4667" w:type="dxa"/>
          </w:tcPr>
          <w:p w:rsidR="005F1651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5F1651" w:rsidRPr="003426D1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vMerge w:val="restart"/>
          </w:tcPr>
          <w:p w:rsidR="005F1651" w:rsidRPr="005F1651" w:rsidRDefault="005F165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651">
              <w:rPr>
                <w:rStyle w:val="FontStyle14"/>
                <w:szCs w:val="20"/>
              </w:rPr>
              <w:t xml:space="preserve">«Профессиональная компетентность  педагога (воспитателя) группы раннего развития  ДОО: </w:t>
            </w:r>
            <w:proofErr w:type="spellStart"/>
            <w:proofErr w:type="gramStart"/>
            <w:r w:rsidRPr="005F1651">
              <w:rPr>
                <w:rStyle w:val="FontStyle14"/>
                <w:szCs w:val="20"/>
              </w:rPr>
              <w:t>психолого</w:t>
            </w:r>
            <w:proofErr w:type="spellEnd"/>
            <w:r w:rsidRPr="005F1651">
              <w:rPr>
                <w:rStyle w:val="FontStyle14"/>
                <w:szCs w:val="20"/>
              </w:rPr>
              <w:t xml:space="preserve"> – педагогические</w:t>
            </w:r>
            <w:proofErr w:type="gramEnd"/>
            <w:r w:rsidRPr="005F1651">
              <w:rPr>
                <w:rStyle w:val="FontStyle14"/>
                <w:szCs w:val="20"/>
              </w:rPr>
              <w:t xml:space="preserve"> и методические  аспекты образовательной деятельности», 120 часов</w:t>
            </w:r>
          </w:p>
        </w:tc>
      </w:tr>
      <w:tr w:rsidR="005F1651" w:rsidRPr="003426D1" w:rsidTr="00041927">
        <w:trPr>
          <w:trHeight w:val="326"/>
        </w:trPr>
        <w:tc>
          <w:tcPr>
            <w:tcW w:w="4669" w:type="dxa"/>
          </w:tcPr>
          <w:p w:rsidR="005F1651" w:rsidRPr="00856BA8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A8">
              <w:rPr>
                <w:rFonts w:ascii="Times New Roman" w:eastAsia="Calibri" w:hAnsi="Times New Roman" w:cs="Times New Roman"/>
                <w:sz w:val="24"/>
                <w:szCs w:val="24"/>
              </w:rPr>
              <w:t>Быковская Н.В.</w:t>
            </w:r>
          </w:p>
        </w:tc>
        <w:tc>
          <w:tcPr>
            <w:tcW w:w="4667" w:type="dxa"/>
          </w:tcPr>
          <w:p w:rsidR="005F1651" w:rsidRPr="003426D1" w:rsidRDefault="005F1651" w:rsidP="005F1651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56" w:type="dxa"/>
            <w:vMerge/>
          </w:tcPr>
          <w:p w:rsidR="005F1651" w:rsidRPr="005F1651" w:rsidRDefault="005F1651" w:rsidP="007C37FD">
            <w:pPr>
              <w:tabs>
                <w:tab w:val="left" w:pos="3441"/>
              </w:tabs>
              <w:rPr>
                <w:rStyle w:val="FontStyle14"/>
                <w:szCs w:val="20"/>
              </w:rPr>
            </w:pPr>
          </w:p>
        </w:tc>
      </w:tr>
      <w:tr w:rsidR="005F1651" w:rsidRPr="003426D1" w:rsidTr="005F1651">
        <w:trPr>
          <w:trHeight w:val="790"/>
        </w:trPr>
        <w:tc>
          <w:tcPr>
            <w:tcW w:w="4669" w:type="dxa"/>
          </w:tcPr>
          <w:p w:rsidR="005F1651" w:rsidRPr="003426D1" w:rsidRDefault="005F165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4667" w:type="dxa"/>
          </w:tcPr>
          <w:p w:rsidR="005F1651" w:rsidRPr="003426D1" w:rsidRDefault="005F165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56" w:type="dxa"/>
          </w:tcPr>
          <w:p w:rsidR="005F1651" w:rsidRPr="003426D1" w:rsidRDefault="005F1651" w:rsidP="007C37F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D1">
              <w:rPr>
                <w:rStyle w:val="FontStyle1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воспитания ДОО: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методические аспекты образовательной деятельности</w:t>
            </w:r>
            <w:r w:rsidRPr="00342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26D1">
              <w:rPr>
                <w:rStyle w:val="FontStyle14"/>
                <w:sz w:val="24"/>
                <w:szCs w:val="24"/>
              </w:rPr>
              <w:t>, 120 часов</w:t>
            </w:r>
          </w:p>
        </w:tc>
      </w:tr>
    </w:tbl>
    <w:p w:rsidR="00856BA8" w:rsidRDefault="00856BA8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56BA8" w:rsidRDefault="00856BA8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56BA8" w:rsidRDefault="00856BA8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91DB1" w:rsidRPr="00876B59" w:rsidRDefault="00A91DB1" w:rsidP="00A91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7C50">
        <w:rPr>
          <w:rFonts w:ascii="Times New Roman" w:hAnsi="Times New Roman" w:cs="Times New Roman"/>
          <w:b/>
          <w:sz w:val="40"/>
          <w:szCs w:val="40"/>
          <w:u w:val="single"/>
        </w:rPr>
        <w:t xml:space="preserve">Педагогические </w:t>
      </w:r>
      <w:proofErr w:type="gramStart"/>
      <w:r w:rsidRPr="00E67C50">
        <w:rPr>
          <w:rFonts w:ascii="Times New Roman" w:hAnsi="Times New Roman" w:cs="Times New Roman"/>
          <w:b/>
          <w:sz w:val="40"/>
          <w:szCs w:val="40"/>
          <w:u w:val="single"/>
        </w:rPr>
        <w:t>сотрудники</w:t>
      </w:r>
      <w:proofErr w:type="gramEnd"/>
      <w:r w:rsidRPr="00876B59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участвующие в различных конкурсах</w:t>
      </w:r>
    </w:p>
    <w:p w:rsidR="00A91DB1" w:rsidRDefault="00A91DB1" w:rsidP="00A9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953500" cy="4048125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7C17" w:rsidRPr="00117C17" w:rsidRDefault="00117C17" w:rsidP="00A91DB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15134" w:type="dxa"/>
        <w:tblLayout w:type="fixed"/>
        <w:tblLook w:val="04A0"/>
      </w:tblPr>
      <w:tblGrid>
        <w:gridCol w:w="516"/>
        <w:gridCol w:w="4412"/>
        <w:gridCol w:w="3827"/>
        <w:gridCol w:w="1985"/>
        <w:gridCol w:w="2271"/>
        <w:gridCol w:w="2123"/>
      </w:tblGrid>
      <w:tr w:rsidR="00E47729" w:rsidTr="003B237E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конкурсного мероприятия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B1" w:rsidRDefault="00A91DB1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7D3613" w:rsidTr="005F1651">
        <w:trPr>
          <w:trHeight w:val="1726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7C37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«Кузбасс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образовательный форум – 2022</w:t>
            </w: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» в рамках специализированной выставки – ярмарки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«Лучший экспонат» 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«Много есть профессий разных»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CB1051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Боткова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D3613" w:rsidRPr="001D0449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7D3613" w:rsidRPr="001D0449" w:rsidRDefault="007D3613" w:rsidP="00041927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Е.И.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D3613" w:rsidRPr="00262F7C" w:rsidTr="007D3613">
        <w:trPr>
          <w:trHeight w:val="812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«Лучший экспонат» </w:t>
            </w:r>
          </w:p>
          <w:p w:rsidR="007D3613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«Будущий первоклассник</w:t>
            </w: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3613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13" w:rsidRPr="001D0449" w:rsidRDefault="007D3613" w:rsidP="000419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D3613" w:rsidRPr="001D0449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D3613" w:rsidRPr="00262F7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13" w:rsidRPr="00262F7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13" w:rsidRPr="00262F7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Весеннее лукошко из джута»</w:t>
            </w:r>
          </w:p>
          <w:p w:rsidR="007D3613" w:rsidRPr="001D0449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7D36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D3613" w:rsidRPr="00262F7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1333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13" w:rsidRPr="00262F7C" w:rsidTr="003B237E"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13" w:rsidRPr="00262F7C" w:rsidTr="007D3613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7D3613" w:rsidRPr="00262F7C" w:rsidTr="007D3613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«Авторская кукла»</w:t>
            </w:r>
          </w:p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– оберег «Веснянка»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D3613" w:rsidRPr="00262F7C" w:rsidTr="007D3613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«Матрешка»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7D361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D3613" w:rsidRPr="00262F7C" w:rsidTr="007D3613">
        <w:trPr>
          <w:trHeight w:val="690"/>
        </w:trPr>
        <w:tc>
          <w:tcPr>
            <w:tcW w:w="5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9B7FC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«Комплект интерактивных игр по экологии для детей дошкольного возраста»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Pr="001D0449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361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32A42" w:rsidRPr="00262F7C" w:rsidTr="007D3613">
        <w:trPr>
          <w:trHeight w:val="690"/>
        </w:trPr>
        <w:tc>
          <w:tcPr>
            <w:tcW w:w="51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Pr="009B7FC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«Уроки здоровья»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«Как здоровье, ребятки? – Спасибо зарядке!»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32A42" w:rsidRPr="00262F7C" w:rsidTr="007D3613">
        <w:trPr>
          <w:trHeight w:val="69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Pr="001D0449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Pr="009B7FC3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«Здоровый малыш»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2A42" w:rsidRDefault="00D32A42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362DB" w:rsidRPr="00262F7C" w:rsidTr="001D0449">
        <w:trPr>
          <w:trHeight w:val="1380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62DB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9B7FC3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 – малая Родина»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родным краем через проведение туристических походов»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9C7A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2DB" w:rsidRPr="00262F7C" w:rsidTr="005F1651">
        <w:trPr>
          <w:trHeight w:val="1380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9B7FC3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6362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62DB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пособие «Комплект интерактивных игр по формированию основ бережного отношения к природе»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Pr="001D0449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Default="006362DB" w:rsidP="009C7A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62DB" w:rsidRDefault="006362D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3B" w:rsidRPr="00262F7C" w:rsidTr="00E91F7B">
        <w:trPr>
          <w:trHeight w:val="121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9B7FC3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эмблем «Кузбасская дошкольная лига спорта»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Эмблема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9C7A7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D03AE5" w:rsidRPr="00262F7C" w:rsidTr="003B237E">
        <w:trPr>
          <w:trHeight w:val="866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D03AE5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9B7FC3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творческих работ «Национальное достояние»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ДПТ «Промыслы родного края»</w:t>
            </w:r>
          </w:p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«Распускаются бутоны красные»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BC46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03AE5" w:rsidRPr="00262F7C" w:rsidTr="005F1651">
        <w:trPr>
          <w:trHeight w:val="866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9B7FC3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40153B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ДПТ «Промыслы родного края»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BC46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03AE5" w:rsidRPr="00262F7C" w:rsidTr="005F1651">
        <w:trPr>
          <w:trHeight w:val="866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9B7FC3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D32A4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мастерство «К истокам народной культуры»</w:t>
            </w:r>
          </w:p>
          <w:p w:rsidR="00D03AE5" w:rsidRDefault="00D03AE5" w:rsidP="00D32A4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«Пионы» конспект по декоративному рисованию с детьми подготовительной группы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BC46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D03AE5" w:rsidRPr="00262F7C" w:rsidTr="005F1651">
        <w:trPr>
          <w:trHeight w:val="866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9B7FC3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D03AE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мастерство «К истокам народной культуры»</w:t>
            </w:r>
          </w:p>
          <w:p w:rsidR="00D03AE5" w:rsidRDefault="00D03AE5" w:rsidP="00D32A4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«Рисование узора для маленького подноса» конспект занятия в подготовительной группе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BC468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03AE5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9B7FC3" w:rsidRPr="00262F7C" w:rsidTr="009B7FC3">
        <w:trPr>
          <w:trHeight w:val="941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1D0449" w:rsidRDefault="0040153B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7FC3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9B7FC3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 художественного  творчества среди  педагогических работников </w:t>
            </w:r>
            <w:proofErr w:type="spellStart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Киселевского</w:t>
            </w:r>
            <w:proofErr w:type="spellEnd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 «Золотые руки»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Экспозиция «Весеннее настроение»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1D0449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7FC3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2D5DE7" w:rsidRPr="00262F7C" w:rsidTr="002D5DE7">
        <w:trPr>
          <w:trHeight w:val="118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1D0449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9B7FC3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дошкольная лига»</w:t>
            </w:r>
          </w:p>
          <w:p w:rsidR="002D5DE7" w:rsidRPr="009B7FC3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9B7FC3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1D0449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9B7FC3" w:rsidRDefault="002D5DE7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9B7FC3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9C7A7C" w:rsidRPr="00262F7C" w:rsidTr="003B237E">
        <w:trPr>
          <w:trHeight w:val="566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C7A7C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9B7FC3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«Лучшая развивающая среда ДОО»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 «Лучшая  среда  физической и оздоровительной направленности»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Default="00621CBA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Пушкарева И.Ю.</w:t>
            </w:r>
          </w:p>
          <w:p w:rsidR="00621CBA" w:rsidRDefault="00621CBA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Мамонтова Е.И.</w:t>
            </w:r>
          </w:p>
          <w:p w:rsidR="00621CBA" w:rsidRDefault="00621CBA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  <w:p w:rsidR="009C7A7C" w:rsidRPr="001D0449" w:rsidRDefault="009C7A7C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621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9C7A7C" w:rsidRPr="00262F7C" w:rsidTr="003B237E">
        <w:trPr>
          <w:trHeight w:val="566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61B82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9B7FC3" w:rsidRDefault="009C7A7C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«Малыши Кузбасса шагают в ГТО»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9C7A7C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Командный зачет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2D5DE7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9C7A7C" w:rsidP="003F7D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7A7C" w:rsidRPr="001D0449" w:rsidRDefault="00D03AE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621CBA" w:rsidRPr="00262F7C" w:rsidTr="00621CBA">
        <w:trPr>
          <w:trHeight w:val="452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9B7FC3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 зачет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1D0449" w:rsidRDefault="00621CBA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1D0449" w:rsidRDefault="00621CBA" w:rsidP="001D04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  <w:p w:rsidR="00621CBA" w:rsidRPr="001D0449" w:rsidRDefault="00621CBA" w:rsidP="001D04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1CBA" w:rsidRPr="001D0449" w:rsidRDefault="00621CBA" w:rsidP="001D04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D0449" w:rsidRPr="00262F7C" w:rsidTr="008C52B6">
        <w:trPr>
          <w:trHeight w:val="170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49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0449"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49" w:rsidRPr="009B7FC3" w:rsidRDefault="001D0449" w:rsidP="00DB62C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таланты  Кузбасса»</w:t>
            </w:r>
          </w:p>
          <w:p w:rsidR="001D0449" w:rsidRPr="009B7FC3" w:rsidRDefault="001D0449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49" w:rsidRPr="001D0449" w:rsidRDefault="001D0449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9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«Пед</w:t>
            </w:r>
            <w:r w:rsidR="00BE553C">
              <w:rPr>
                <w:rFonts w:ascii="Times New Roman" w:eastAsia="Times New Roman" w:hAnsi="Times New Roman" w:cs="Times New Roman"/>
                <w:sz w:val="24"/>
                <w:szCs w:val="24"/>
              </w:rPr>
              <w:t>агог – организатор  краеведческой работы</w:t>
            </w:r>
            <w:r w:rsidRPr="001D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D0449" w:rsidRPr="001D0449" w:rsidRDefault="00BE553C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«Знакомство с родным краем через туристические походы»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49" w:rsidRPr="001D0449" w:rsidRDefault="001D0449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Pr="001D0449" w:rsidRDefault="00BE553C" w:rsidP="00BE553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  <w:p w:rsidR="001D0449" w:rsidRPr="001D0449" w:rsidRDefault="001D0449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449" w:rsidRPr="001D0449" w:rsidRDefault="001D0449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53C" w:rsidRPr="00262F7C" w:rsidTr="009B7FC3">
        <w:trPr>
          <w:trHeight w:val="81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Pr="001D0449" w:rsidRDefault="009B7FC3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Pr="009B7FC3" w:rsidRDefault="00BE553C" w:rsidP="00DB6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образование Кузбасса ХХ</w:t>
            </w:r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7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Default="00BE553C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BE5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педагог»</w:t>
            </w:r>
          </w:p>
          <w:p w:rsidR="00BE553C" w:rsidRPr="001D0449" w:rsidRDefault="00BE553C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Pr="001D0449" w:rsidRDefault="00BE553C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Default="00BE553C" w:rsidP="00BE553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B7FC3" w:rsidRPr="001D0449" w:rsidRDefault="009B7FC3" w:rsidP="00BE553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53C" w:rsidRPr="001D0449" w:rsidRDefault="00BE553C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965" w:rsidRPr="00262F7C" w:rsidTr="00E91F7B">
        <w:trPr>
          <w:trHeight w:val="732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Pr="009B7FC3" w:rsidRDefault="002D6965" w:rsidP="00DB6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«Крылатые соседи»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D6965" w:rsidRPr="00262F7C" w:rsidTr="00E91F7B">
        <w:trPr>
          <w:trHeight w:val="545"/>
        </w:trPr>
        <w:tc>
          <w:tcPr>
            <w:tcW w:w="5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DB6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ДПТ «Птичий городок»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D6965" w:rsidRPr="00262F7C" w:rsidTr="00E91F7B">
        <w:trPr>
          <w:trHeight w:val="566"/>
        </w:trPr>
        <w:tc>
          <w:tcPr>
            <w:tcW w:w="5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CB1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DB62C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56298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«Перелетные птицы»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65" w:rsidRDefault="002D6965" w:rsidP="001833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802F04" w:rsidRDefault="00802F04" w:rsidP="00CB1051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</w:pPr>
    </w:p>
    <w:p w:rsidR="00BB1204" w:rsidRPr="00100E1E" w:rsidRDefault="001F1DD3" w:rsidP="00CB1051">
      <w:pPr>
        <w:spacing w:after="0"/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28"/>
          <w:u w:val="single"/>
        </w:rPr>
      </w:pPr>
      <w:r w:rsidRPr="00100E1E">
        <w:rPr>
          <w:rFonts w:ascii="Times New Roman" w:hAnsi="Times New Roman" w:cs="Times New Roman"/>
          <w:b/>
          <w:bCs/>
          <w:i/>
          <w:color w:val="002060"/>
          <w:sz w:val="36"/>
          <w:szCs w:val="28"/>
          <w:u w:val="single"/>
        </w:rPr>
        <w:t>2021 – 2022</w:t>
      </w:r>
      <w:r w:rsidR="001D0449" w:rsidRPr="00100E1E">
        <w:rPr>
          <w:rFonts w:ascii="Times New Roman" w:hAnsi="Times New Roman" w:cs="Times New Roman"/>
          <w:b/>
          <w:bCs/>
          <w:i/>
          <w:color w:val="002060"/>
          <w:sz w:val="36"/>
          <w:szCs w:val="28"/>
          <w:u w:val="single"/>
        </w:rPr>
        <w:t xml:space="preserve"> </w:t>
      </w:r>
      <w:r w:rsidR="002329E7" w:rsidRPr="00100E1E">
        <w:rPr>
          <w:rFonts w:ascii="Times New Roman" w:hAnsi="Times New Roman" w:cs="Times New Roman"/>
          <w:b/>
          <w:bCs/>
          <w:i/>
          <w:color w:val="002060"/>
          <w:sz w:val="36"/>
          <w:szCs w:val="28"/>
          <w:u w:val="single"/>
        </w:rPr>
        <w:t xml:space="preserve"> учебного года</w:t>
      </w:r>
    </w:p>
    <w:p w:rsidR="00FA0946" w:rsidRPr="00100E1E" w:rsidRDefault="00FA0946" w:rsidP="00CB1051">
      <w:pPr>
        <w:spacing w:after="0" w:line="240" w:lineRule="auto"/>
        <w:jc w:val="center"/>
        <w:rPr>
          <w:rFonts w:ascii="Times New Roman" w:hAnsi="Times New Roman" w:cs="Times New Roman"/>
          <w:iCs/>
          <w:color w:val="002060"/>
          <w:sz w:val="32"/>
          <w:szCs w:val="28"/>
          <w:u w:val="single"/>
        </w:rPr>
      </w:pPr>
    </w:p>
    <w:p w:rsidR="00C54139" w:rsidRPr="00100E1E" w:rsidRDefault="00FA0946" w:rsidP="00FA0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Мониторинг освоения основной образовательной </w:t>
      </w:r>
      <w:r w:rsidR="00221193" w:rsidRPr="00100E1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>программы</w:t>
      </w:r>
    </w:p>
    <w:p w:rsidR="00095CFF" w:rsidRPr="00100E1E" w:rsidRDefault="00221193" w:rsidP="00C541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МБДОУ детский сад 40</w:t>
      </w:r>
      <w:r w:rsidR="00C54139" w:rsidRPr="00100E1E">
        <w:rPr>
          <w:rFonts w:ascii="Times New Roman" w:hAnsi="Times New Roman" w:cs="Times New Roman"/>
          <w:b/>
          <w:i/>
          <w:iCs/>
          <w:color w:val="002060"/>
          <w:sz w:val="28"/>
          <w:szCs w:val="28"/>
        </w:rPr>
        <w:t xml:space="preserve">     </w:t>
      </w:r>
    </w:p>
    <w:p w:rsidR="00BB1204" w:rsidRPr="00100E1E" w:rsidRDefault="00BB1204" w:rsidP="004F322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iCs/>
          <w:color w:val="002060"/>
          <w:sz w:val="28"/>
          <w:szCs w:val="28"/>
        </w:rPr>
        <w:t>На основании анализа таблиц динамики развития детей ниже приведены табличные результаты:</w:t>
      </w:r>
    </w:p>
    <w:p w:rsidR="00BB1204" w:rsidRPr="00100E1E" w:rsidRDefault="00BB1204" w:rsidP="00BB1204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gramStart"/>
      <w:r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Анализ динамики развития:</w:t>
      </w:r>
      <w:r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C54139"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физическое развитие</w:t>
      </w:r>
      <w:r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социально –</w:t>
      </w:r>
      <w:r w:rsidR="00EB2B01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коммуникативное развитие</w:t>
      </w:r>
      <w:r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познавательное</w:t>
      </w:r>
      <w:r w:rsidR="00221193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развитие</w:t>
      </w:r>
      <w:r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речевое развитие</w:t>
      </w:r>
      <w:r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221193" w:rsidRPr="00100E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художественно – эстетическое развитие</w:t>
      </w:r>
      <w:r w:rsidR="00095CFF" w:rsidRPr="00100E1E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</w:p>
    <w:p w:rsidR="00BB1204" w:rsidRPr="00100E1E" w:rsidRDefault="00BB1204" w:rsidP="00BB1204">
      <w:pPr>
        <w:spacing w:after="0"/>
        <w:jc w:val="center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tbl>
      <w:tblPr>
        <w:tblStyle w:val="a3"/>
        <w:tblW w:w="14765" w:type="dxa"/>
        <w:tblLook w:val="04A0"/>
      </w:tblPr>
      <w:tblGrid>
        <w:gridCol w:w="695"/>
        <w:gridCol w:w="2300"/>
        <w:gridCol w:w="722"/>
        <w:gridCol w:w="883"/>
        <w:gridCol w:w="763"/>
        <w:gridCol w:w="757"/>
        <w:gridCol w:w="883"/>
        <w:gridCol w:w="778"/>
        <w:gridCol w:w="722"/>
        <w:gridCol w:w="883"/>
        <w:gridCol w:w="763"/>
        <w:gridCol w:w="722"/>
        <w:gridCol w:w="763"/>
        <w:gridCol w:w="763"/>
        <w:gridCol w:w="722"/>
        <w:gridCol w:w="883"/>
        <w:gridCol w:w="763"/>
      </w:tblGrid>
      <w:tr w:rsidR="00C30318" w:rsidRPr="00100E1E" w:rsidTr="00221193">
        <w:trPr>
          <w:trHeight w:val="56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Группа </w:t>
            </w:r>
          </w:p>
        </w:tc>
        <w:tc>
          <w:tcPr>
            <w:tcW w:w="1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BB120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Начало года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воспитанники / %</w:t>
            </w:r>
          </w:p>
        </w:tc>
      </w:tr>
      <w:tr w:rsidR="00C30318" w:rsidRPr="00100E1E" w:rsidTr="002211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Физическое развитие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Художественно </w:t>
            </w:r>
            <w:proofErr w:type="gram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-э</w:t>
            </w:r>
            <w:proofErr w:type="gram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стетическое</w:t>
            </w:r>
          </w:p>
        </w:tc>
      </w:tr>
      <w:tr w:rsidR="00C30318" w:rsidRPr="00100E1E" w:rsidTr="0022119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7B8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Солнышко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2\8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3/1</w:t>
            </w:r>
            <w:r w:rsidR="002329E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2\8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</w:t>
            </w:r>
            <w:r w:rsidR="002329E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2\8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="002329E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="002329E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Капитошка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540CF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9/</w:t>
            </w:r>
            <w:r w:rsidR="001633AE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11\46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2329E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9\42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/8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17A0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540CF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540CF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540CF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22/92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540CF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2/8</w:t>
            </w:r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Ягодка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</w:t>
            </w:r>
            <w:r w:rsidR="00816C2B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="001633AE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/4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</w:t>
            </w:r>
            <w:r w:rsidR="001633AE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1633AE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FD180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</w:t>
            </w:r>
            <w:r w:rsidR="001633AE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Звездочка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FD180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6A492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16/</w:t>
            </w:r>
            <w:r w:rsidR="00816C2B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100E1E" w:rsidRDefault="00FD1804" w:rsidP="00553E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100E1E" w:rsidRDefault="00816C2B" w:rsidP="00553E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21/91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04" w:rsidRPr="00100E1E" w:rsidRDefault="00816C2B" w:rsidP="00553E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6A492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6A492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6/</w:t>
            </w:r>
            <w:r w:rsidR="00816C2B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6A492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6A4924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04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="006A492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Теремок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3D4BAA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16C2B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  <w:r w:rsidR="003D4BA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91</w:t>
            </w:r>
          </w:p>
        </w:tc>
      </w:tr>
      <w:tr w:rsidR="00C30318" w:rsidRPr="00100E1E" w:rsidTr="00221193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Капелька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  <w:r w:rsidR="00C25E08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/8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C25E08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</w:t>
            </w:r>
            <w:r w:rsidR="00DD091C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="00167B8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="00167B84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/3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/6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DD091C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</w:tr>
      <w:tr w:rsidR="00C30318" w:rsidRPr="00100E1E" w:rsidTr="00221193">
        <w:trPr>
          <w:trHeight w:val="5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095CFF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21193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Колобок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14/6</w:t>
            </w:r>
            <w:r w:rsidR="008E6482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E6482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/3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EA02F1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/2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EA02F1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/7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EA02F1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="00EA02F1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="00EA02F1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</w:t>
            </w:r>
            <w:r w:rsidR="008E6482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E6482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/6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A77B07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7/3</w:t>
            </w:r>
            <w:r w:rsidR="008E6482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8E6482" w:rsidP="002329E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  <w:r w:rsidR="00A77B07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</w:tr>
      <w:tr w:rsidR="00C30318" w:rsidRPr="00100E1E" w:rsidTr="00221193">
        <w:trPr>
          <w:trHeight w:val="58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2329E7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Итого</w:t>
            </w:r>
            <w:r w:rsidR="00553E7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BD6566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174 </w:t>
            </w:r>
            <w:proofErr w:type="spellStart"/>
            <w:r w:rsidR="00553E7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продиагностированных</w:t>
            </w:r>
            <w:proofErr w:type="spellEnd"/>
            <w:r w:rsidR="00553E7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воспитанник</w:t>
            </w:r>
            <w:r w:rsidR="002F0FAE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105</w:t>
            </w:r>
            <w:r w:rsidR="0069452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56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104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/6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C30318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107/57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656EC2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B6248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="00B6248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B62485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C30318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89/</w:t>
            </w:r>
            <w:r w:rsidR="00FA658C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A658C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70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C30318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A658C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0/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E7" w:rsidRPr="00100E1E" w:rsidRDefault="00FA658C" w:rsidP="002329E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71</w:t>
            </w:r>
            <w:r w:rsidR="00C30318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/4</w:t>
            </w: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</w:tr>
    </w:tbl>
    <w:p w:rsidR="00695CBC" w:rsidRPr="00100E1E" w:rsidRDefault="00695CBC">
      <w:pPr>
        <w:rPr>
          <w:color w:val="002060"/>
        </w:rPr>
      </w:pPr>
    </w:p>
    <w:tbl>
      <w:tblPr>
        <w:tblStyle w:val="a3"/>
        <w:tblW w:w="14765" w:type="dxa"/>
        <w:tblLook w:val="04A0"/>
      </w:tblPr>
      <w:tblGrid>
        <w:gridCol w:w="695"/>
        <w:gridCol w:w="2300"/>
        <w:gridCol w:w="722"/>
        <w:gridCol w:w="883"/>
        <w:gridCol w:w="763"/>
        <w:gridCol w:w="757"/>
        <w:gridCol w:w="883"/>
        <w:gridCol w:w="778"/>
        <w:gridCol w:w="722"/>
        <w:gridCol w:w="883"/>
        <w:gridCol w:w="763"/>
        <w:gridCol w:w="722"/>
        <w:gridCol w:w="763"/>
        <w:gridCol w:w="763"/>
        <w:gridCol w:w="722"/>
        <w:gridCol w:w="883"/>
        <w:gridCol w:w="763"/>
      </w:tblGrid>
      <w:tr w:rsidR="00C54139" w:rsidRPr="00100E1E" w:rsidTr="00755A8F">
        <w:trPr>
          <w:trHeight w:val="56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Группа </w:t>
            </w:r>
          </w:p>
        </w:tc>
        <w:tc>
          <w:tcPr>
            <w:tcW w:w="1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Конец  года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воспитанники / %</w:t>
            </w:r>
          </w:p>
        </w:tc>
      </w:tr>
      <w:tr w:rsidR="00C54139" w:rsidRPr="00100E1E" w:rsidTr="00755A8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Физическое развитие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Познавательное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Речевое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Художественно </w:t>
            </w:r>
            <w:proofErr w:type="gram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-э</w:t>
            </w:r>
            <w:proofErr w:type="gram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стетическое</w:t>
            </w:r>
          </w:p>
        </w:tc>
      </w:tr>
      <w:tr w:rsidR="00C54139" w:rsidRPr="00100E1E" w:rsidTr="00755A8F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Солнышко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755A8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755A8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755A8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1\4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11/44</w:t>
            </w:r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Капитошка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11/46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</w:t>
            </w:r>
            <w:r w:rsidR="00656EC2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11\46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656EC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9/37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4/17</w:t>
            </w:r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Ягодка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8/35</w:t>
            </w:r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Звездочка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14/56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11/44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12/48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15/60</w:t>
            </w:r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Теремок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13/57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11/47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3904E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12/52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2/9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21/91</w:t>
            </w:r>
          </w:p>
        </w:tc>
      </w:tr>
      <w:tr w:rsidR="00C54139" w:rsidRPr="00100E1E" w:rsidTr="00755A8F">
        <w:trPr>
          <w:trHeight w:val="5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Капелька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8/36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14/64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2/9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2/9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20/91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3/14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19/86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5/23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17/77</w:t>
            </w:r>
          </w:p>
        </w:tc>
      </w:tr>
      <w:tr w:rsidR="00C54139" w:rsidRPr="00100E1E" w:rsidTr="00755A8F">
        <w:trPr>
          <w:trHeight w:val="58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095CFF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54139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Колобок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5/18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18/82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1/4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1/4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2/8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4/18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18/82</w:t>
            </w:r>
          </w:p>
        </w:tc>
      </w:tr>
      <w:tr w:rsidR="00C54139" w:rsidRPr="00100E1E" w:rsidTr="00755A8F">
        <w:trPr>
          <w:trHeight w:val="589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C54139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Итого: </w:t>
            </w:r>
            <w:r w:rsidR="00BD6566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174 </w:t>
            </w:r>
            <w:proofErr w:type="spellStart"/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продиагностированных</w:t>
            </w:r>
            <w:proofErr w:type="spellEnd"/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воспитанник</w:t>
            </w:r>
            <w:r w:rsidR="00095CFF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67/</w:t>
            </w:r>
            <w:r w:rsidR="008A59C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 w:rsidR="00405432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98</w:t>
            </w:r>
            <w:r w:rsidR="008A59C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1B3252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68</w:t>
            </w:r>
            <w:r w:rsidR="008A59C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</w:t>
            </w:r>
            <w:r w:rsidR="008A59C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</w:t>
            </w:r>
            <w:r w:rsidR="008A59C5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</w:t>
            </w:r>
            <w:r w:rsidR="002F4EC9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\58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1\4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</w:t>
            </w:r>
            <w:r w:rsidR="002F4EC9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99</w:t>
            </w:r>
            <w:r w:rsidR="002F4EC9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1/4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="002F4EC9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39" w:rsidRPr="00100E1E" w:rsidRDefault="00992CE6" w:rsidP="00755A8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94</w:t>
            </w:r>
            <w:r w:rsidR="002F4EC9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\57</w:t>
            </w:r>
          </w:p>
        </w:tc>
      </w:tr>
    </w:tbl>
    <w:p w:rsidR="00553E75" w:rsidRPr="00100E1E" w:rsidRDefault="00553E75">
      <w:pPr>
        <w:rPr>
          <w:color w:val="002060"/>
          <w:u w:val="single"/>
        </w:rPr>
      </w:pPr>
    </w:p>
    <w:p w:rsidR="00BD6566" w:rsidRPr="00100E1E" w:rsidRDefault="00BD6566" w:rsidP="00AC16CE">
      <w:pPr>
        <w:jc w:val="center"/>
        <w:rPr>
          <w:rStyle w:val="a6"/>
          <w:rFonts w:ascii="Times New Roman" w:hAnsi="Times New Roman"/>
          <w:color w:val="002060"/>
          <w:sz w:val="28"/>
          <w:szCs w:val="28"/>
        </w:rPr>
      </w:pPr>
    </w:p>
    <w:p w:rsidR="00AC16CE" w:rsidRPr="00100E1E" w:rsidRDefault="00AC16CE" w:rsidP="00AC16CE">
      <w:pPr>
        <w:jc w:val="center"/>
        <w:rPr>
          <w:rStyle w:val="a6"/>
          <w:rFonts w:ascii="Times New Roman" w:hAnsi="Times New Roman"/>
          <w:color w:val="002060"/>
          <w:sz w:val="28"/>
          <w:szCs w:val="28"/>
        </w:rPr>
      </w:pPr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>Сводная таблица мониторинга освоения детьми Программы</w:t>
      </w:r>
      <w:r w:rsidR="00095CFF"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, </w:t>
      </w:r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на </w:t>
      </w:r>
      <w:r w:rsidR="00BE3A13"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 </w:t>
      </w:r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>конец</w:t>
      </w:r>
      <w:proofErr w:type="gramEnd"/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 </w:t>
      </w:r>
      <w:r w:rsidR="00802F04"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 2021 – 2022</w:t>
      </w:r>
      <w:r w:rsidRPr="00100E1E">
        <w:rPr>
          <w:rStyle w:val="a6"/>
          <w:rFonts w:ascii="Times New Roman" w:hAnsi="Times New Roman"/>
          <w:color w:val="002060"/>
          <w:sz w:val="28"/>
          <w:szCs w:val="28"/>
        </w:rPr>
        <w:t xml:space="preserve">  учебного года</w:t>
      </w:r>
    </w:p>
    <w:tbl>
      <w:tblPr>
        <w:tblStyle w:val="a3"/>
        <w:tblW w:w="14765" w:type="dxa"/>
        <w:tblLook w:val="04A0"/>
      </w:tblPr>
      <w:tblGrid>
        <w:gridCol w:w="677"/>
        <w:gridCol w:w="2004"/>
        <w:gridCol w:w="883"/>
        <w:gridCol w:w="883"/>
        <w:gridCol w:w="763"/>
        <w:gridCol w:w="778"/>
        <w:gridCol w:w="883"/>
        <w:gridCol w:w="782"/>
        <w:gridCol w:w="763"/>
        <w:gridCol w:w="883"/>
        <w:gridCol w:w="763"/>
        <w:gridCol w:w="763"/>
        <w:gridCol w:w="768"/>
        <w:gridCol w:w="763"/>
        <w:gridCol w:w="763"/>
        <w:gridCol w:w="883"/>
        <w:gridCol w:w="763"/>
      </w:tblGrid>
      <w:tr w:rsidR="00AC16CE" w:rsidRPr="00100E1E" w:rsidTr="00496A23">
        <w:trPr>
          <w:trHeight w:val="56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Группа </w:t>
            </w:r>
          </w:p>
        </w:tc>
        <w:tc>
          <w:tcPr>
            <w:tcW w:w="12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воспитанники / %</w:t>
            </w:r>
          </w:p>
        </w:tc>
      </w:tr>
      <w:tr w:rsidR="00AC16CE" w:rsidRPr="00100E1E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100E1E" w:rsidRDefault="00AC16CE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100E1E" w:rsidRDefault="00AC16CE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Физическое развитие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Познавательное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AC16CE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Художественно </w:t>
            </w:r>
            <w:proofErr w:type="gramStart"/>
            <w:r w:rsidR="00BD6566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</w:t>
            </w:r>
            <w:proofErr w:type="gram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стетическое</w:t>
            </w:r>
          </w:p>
        </w:tc>
      </w:tr>
      <w:tr w:rsidR="00AC16CE" w:rsidRPr="00100E1E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100E1E" w:rsidRDefault="00AC16CE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CE" w:rsidRPr="00100E1E" w:rsidRDefault="00AC16CE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CE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</w:tr>
      <w:tr w:rsidR="00496A23" w:rsidRPr="00100E1E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Итого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67/41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98\60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68\41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1\4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99\60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D6566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94\57</w:t>
            </w:r>
          </w:p>
        </w:tc>
      </w:tr>
      <w:tr w:rsidR="00496A23" w:rsidRPr="00100E1E" w:rsidTr="00496A23">
        <w:trPr>
          <w:trHeight w:val="56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Группа </w:t>
            </w:r>
          </w:p>
        </w:tc>
        <w:tc>
          <w:tcPr>
            <w:tcW w:w="12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воспитанники / %</w:t>
            </w:r>
          </w:p>
        </w:tc>
      </w:tr>
      <w:tr w:rsidR="00496A23" w:rsidRPr="00100E1E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Физическое развитие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Познавательное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Художественно </w:t>
            </w:r>
            <w:proofErr w:type="gramStart"/>
            <w:r w:rsidR="00BD6566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</w:t>
            </w:r>
            <w:proofErr w:type="gram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стетическое</w:t>
            </w:r>
          </w:p>
        </w:tc>
      </w:tr>
      <w:tr w:rsidR="00496A23" w:rsidRPr="00100E1E" w:rsidTr="00496A2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Н.с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Ч.с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Сф</w:t>
            </w:r>
            <w:proofErr w:type="spellEnd"/>
          </w:p>
        </w:tc>
      </w:tr>
      <w:tr w:rsidR="00496A23" w:rsidRPr="00100E1E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Начало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1\4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105/64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56/34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3/2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104/64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57/35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3/2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107/57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86/5</w:t>
            </w:r>
            <w:r w:rsidR="00BE3A13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3/2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89/55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70/43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90/55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71/44</w:t>
            </w:r>
          </w:p>
        </w:tc>
      </w:tr>
      <w:tr w:rsidR="00496A23" w:rsidRPr="00100E1E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Конец года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67/41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98\60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68\41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96\58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67\41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96\</w:t>
            </w:r>
            <w:r w:rsidR="0079192E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1\</w:t>
            </w:r>
            <w:r w:rsidR="0079192E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64\39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99\60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1/</w:t>
            </w:r>
            <w:r w:rsidR="0079192E"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69\42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336C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94\57</w:t>
            </w:r>
          </w:p>
        </w:tc>
      </w:tr>
      <w:tr w:rsidR="00496A23" w:rsidRPr="00100E1E" w:rsidTr="00496A23">
        <w:trPr>
          <w:trHeight w:val="589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 повышения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E3A13" w:rsidP="00AC16C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496A23" w:rsidP="00AC16C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23" w:rsidRPr="00100E1E" w:rsidRDefault="00BE3A13" w:rsidP="00AC16C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100E1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13</w:t>
            </w:r>
          </w:p>
        </w:tc>
      </w:tr>
    </w:tbl>
    <w:p w:rsidR="00095CFF" w:rsidRPr="00100E1E" w:rsidRDefault="00095CFF" w:rsidP="00B201D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C16CE" w:rsidRPr="00100E1E" w:rsidRDefault="00095CFF" w:rsidP="00BC1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 w:rsidR="00AC16CE"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Основная образовательная программа</w:t>
      </w:r>
      <w:r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  <w:r w:rsidR="00AC16CE"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детском саду освоена воспитанниками на </w:t>
      </w:r>
      <w:r w:rsidR="00AF184F"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91</w:t>
      </w:r>
      <w:r w:rsidR="00AC16CE" w:rsidRPr="00100E1E">
        <w:rPr>
          <w:rFonts w:ascii="Times New Roman" w:hAnsi="Times New Roman" w:cs="Times New Roman"/>
          <w:b/>
          <w:i/>
          <w:color w:val="002060"/>
          <w:sz w:val="28"/>
          <w:szCs w:val="28"/>
        </w:rPr>
        <w:t>%.</w:t>
      </w:r>
    </w:p>
    <w:p w:rsidR="005C0C68" w:rsidRPr="00100E1E" w:rsidRDefault="00AC16CE" w:rsidP="00BC1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color w:val="002060"/>
          <w:sz w:val="28"/>
          <w:szCs w:val="28"/>
        </w:rPr>
        <w:t>Значительно  повысился уровень усвоения  основной образовательной программы по вс</w:t>
      </w:r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>ем направлениям: Физическая с 34 – 60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%,</w:t>
      </w:r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Социально </w:t>
      </w:r>
      <w:proofErr w:type="gramStart"/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>–к</w:t>
      </w:r>
      <w:proofErr w:type="gramEnd"/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>оммуникативное с 35 – 58%,  Познавательное развитие с 58 – 62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%, Художестве</w:t>
      </w:r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нно – эстетическое развитие с 44-57 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%. </w:t>
      </w:r>
      <w:r w:rsidR="005C0C68" w:rsidRPr="00100E1E">
        <w:rPr>
          <w:rFonts w:ascii="Times New Roman" w:hAnsi="Times New Roman" w:cs="Times New Roman"/>
          <w:color w:val="002060"/>
          <w:sz w:val="28"/>
          <w:szCs w:val="28"/>
        </w:rPr>
        <w:t>Во всех группах, самый большой процент детей с  уровнем ниже зоны ближайшего развития по речевому развитию</w:t>
      </w:r>
      <w:r w:rsidR="00BE3A13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и познавательному развитию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5C0C68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Причиной   низких  результатов  по данным образовательным областям заключается в психофизиологических особенностях детей. </w:t>
      </w:r>
    </w:p>
    <w:p w:rsidR="00BC11E9" w:rsidRPr="00100E1E" w:rsidRDefault="00AC16CE" w:rsidP="00BC11E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           Дети подготовительный группы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(43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воспитанника) ус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>воили программный материал на 91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%</w:t>
      </w:r>
      <w:r w:rsidR="00A51010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(3 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детей группы </w:t>
      </w:r>
      <w:r w:rsidR="00A51010" w:rsidRPr="00100E1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>Капелька</w:t>
      </w:r>
      <w:r w:rsidR="00A51010" w:rsidRPr="00100E1E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51010" w:rsidRPr="00100E1E">
        <w:rPr>
          <w:rFonts w:ascii="Times New Roman" w:hAnsi="Times New Roman" w:cs="Times New Roman"/>
          <w:color w:val="002060"/>
          <w:sz w:val="28"/>
          <w:szCs w:val="28"/>
        </w:rPr>
        <w:t>и 2 детей группы «Колобок»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дублируют по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>дготовительную группу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по возраст</w:t>
      </w:r>
      <w:r w:rsidR="0079192E" w:rsidRPr="00100E1E">
        <w:rPr>
          <w:rFonts w:ascii="Times New Roman" w:hAnsi="Times New Roman" w:cs="Times New Roman"/>
          <w:color w:val="002060"/>
          <w:sz w:val="28"/>
          <w:szCs w:val="28"/>
        </w:rPr>
        <w:t>ным показателям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</w:p>
    <w:p w:rsidR="004F322B" w:rsidRPr="00100E1E" w:rsidRDefault="00AC16CE" w:rsidP="00BC11E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старшей – 100%; средние,  </w:t>
      </w:r>
      <w:r w:rsidR="005C0C68" w:rsidRPr="00100E1E">
        <w:rPr>
          <w:rFonts w:ascii="Times New Roman" w:hAnsi="Times New Roman" w:cs="Times New Roman"/>
          <w:color w:val="002060"/>
          <w:sz w:val="28"/>
          <w:szCs w:val="28"/>
        </w:rPr>
        <w:t>процент детей, находящихся на уровне  ниже зоны ближайшего развития сократился по всем показателям в группах, но показатели во</w:t>
      </w:r>
      <w:r w:rsidR="00AF184F" w:rsidRPr="00100E1E">
        <w:rPr>
          <w:rFonts w:ascii="Times New Roman" w:hAnsi="Times New Roman" w:cs="Times New Roman"/>
          <w:color w:val="002060"/>
          <w:sz w:val="28"/>
          <w:szCs w:val="28"/>
        </w:rPr>
        <w:t>спитанников младшей группы</w:t>
      </w:r>
      <w:r w:rsidR="005C0C68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 несколько хуже, так как группа проходила период адаптации, укомплектована детьми первого года обучения, по медицинским п</w:t>
      </w:r>
      <w:r w:rsidR="00AF184F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оказаниям </w:t>
      </w:r>
      <w:r w:rsidR="005C0C68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и составил - </w:t>
      </w:r>
      <w:r w:rsidR="00AF184F" w:rsidRPr="00100E1E">
        <w:rPr>
          <w:rFonts w:ascii="Times New Roman" w:hAnsi="Times New Roman" w:cs="Times New Roman"/>
          <w:color w:val="002060"/>
          <w:sz w:val="28"/>
          <w:szCs w:val="28"/>
        </w:rPr>
        <w:t xml:space="preserve"> 60</w:t>
      </w:r>
      <w:r w:rsidRPr="00100E1E">
        <w:rPr>
          <w:rFonts w:ascii="Times New Roman" w:hAnsi="Times New Roman" w:cs="Times New Roman"/>
          <w:color w:val="002060"/>
          <w:sz w:val="28"/>
          <w:szCs w:val="28"/>
        </w:rPr>
        <w:t>%.</w:t>
      </w:r>
    </w:p>
    <w:p w:rsidR="00BC11E9" w:rsidRPr="00100E1E" w:rsidRDefault="004F322B" w:rsidP="00BC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Таким образом, результаты мониторинга освоения программного материала детьми всех</w:t>
      </w:r>
      <w:r w:rsidR="00AF184F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возрастных групп </w:t>
      </w:r>
    </w:p>
    <w:p w:rsidR="00BC11E9" w:rsidRPr="00100E1E" w:rsidRDefault="00B201DD" w:rsidP="00BC1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2018 – 2019</w:t>
      </w:r>
      <w:r w:rsidR="00AF184F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F322B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учебного г</w:t>
      </w:r>
      <w:r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ода  показали 53</w:t>
      </w:r>
      <w:r w:rsidR="00E444B2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% </w:t>
      </w:r>
      <w:r w:rsidR="004F322B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высокий  уровень развития, 42</w:t>
      </w:r>
      <w:r w:rsidR="00336C24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% средний </w:t>
      </w:r>
      <w:r w:rsidR="004F322B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уровень развития, 5 % низкий </w:t>
      </w:r>
      <w:r w:rsidR="00336C24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F322B"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уровень развития. </w:t>
      </w:r>
    </w:p>
    <w:p w:rsidR="004F322B" w:rsidRPr="00100E1E" w:rsidRDefault="004F322B" w:rsidP="005C0C6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28"/>
        <w:gridCol w:w="3544"/>
        <w:gridCol w:w="3543"/>
        <w:gridCol w:w="2771"/>
      </w:tblGrid>
      <w:tr w:rsidR="004F322B" w:rsidRPr="00100E1E" w:rsidTr="004F322B">
        <w:tc>
          <w:tcPr>
            <w:tcW w:w="4928" w:type="dxa"/>
          </w:tcPr>
          <w:p w:rsidR="004F322B" w:rsidRPr="00100E1E" w:rsidRDefault="004F322B" w:rsidP="004F322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Учебный год</w:t>
            </w:r>
          </w:p>
        </w:tc>
        <w:tc>
          <w:tcPr>
            <w:tcW w:w="3544" w:type="dxa"/>
          </w:tcPr>
          <w:p w:rsidR="004F322B" w:rsidRPr="00100E1E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Высокий</w:t>
            </w:r>
            <w:proofErr w:type="gramStart"/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(</w:t>
            </w:r>
            <w:r w:rsidR="004F322B"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%</w:t>
            </w: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543" w:type="dxa"/>
          </w:tcPr>
          <w:p w:rsidR="004F322B" w:rsidRPr="00100E1E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Средний</w:t>
            </w:r>
            <w:proofErr w:type="gramStart"/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(</w:t>
            </w:r>
            <w:r w:rsidR="004F322B"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%</w:t>
            </w: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71" w:type="dxa"/>
          </w:tcPr>
          <w:p w:rsidR="004F322B" w:rsidRPr="00100E1E" w:rsidRDefault="00336C24" w:rsidP="004F322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Низкий</w:t>
            </w:r>
            <w:proofErr w:type="gramStart"/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(</w:t>
            </w:r>
            <w:r w:rsidR="004F322B"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 xml:space="preserve"> %</w:t>
            </w:r>
            <w:r w:rsidRPr="00100E1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8"/>
                <w:lang w:eastAsia="ru-RU"/>
              </w:rPr>
              <w:t>)</w:t>
            </w:r>
            <w:proofErr w:type="gramEnd"/>
          </w:p>
        </w:tc>
      </w:tr>
      <w:tr w:rsidR="00B201DD" w:rsidRPr="00100E1E" w:rsidTr="004F322B">
        <w:tc>
          <w:tcPr>
            <w:tcW w:w="4928" w:type="dxa"/>
          </w:tcPr>
          <w:p w:rsidR="00B201DD" w:rsidRPr="00100E1E" w:rsidRDefault="00B201DD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 xml:space="preserve">2018 </w:t>
            </w:r>
            <w:r w:rsidR="00BD6566"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–</w:t>
            </w: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 xml:space="preserve"> 2019</w:t>
            </w:r>
          </w:p>
        </w:tc>
        <w:tc>
          <w:tcPr>
            <w:tcW w:w="3544" w:type="dxa"/>
          </w:tcPr>
          <w:p w:rsidR="00B201DD" w:rsidRPr="00100E1E" w:rsidRDefault="00B201DD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543" w:type="dxa"/>
          </w:tcPr>
          <w:p w:rsidR="00B201DD" w:rsidRPr="00100E1E" w:rsidRDefault="00B201DD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771" w:type="dxa"/>
          </w:tcPr>
          <w:p w:rsidR="00B201DD" w:rsidRPr="00100E1E" w:rsidRDefault="00B201DD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5</w:t>
            </w:r>
          </w:p>
        </w:tc>
      </w:tr>
      <w:tr w:rsidR="0020324A" w:rsidRPr="00100E1E" w:rsidTr="004F322B">
        <w:tc>
          <w:tcPr>
            <w:tcW w:w="4928" w:type="dxa"/>
          </w:tcPr>
          <w:p w:rsidR="0020324A" w:rsidRPr="00100E1E" w:rsidRDefault="0020324A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 xml:space="preserve">2019 </w:t>
            </w:r>
            <w:r w:rsidR="00BD6566"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–</w:t>
            </w: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 xml:space="preserve"> 2020</w:t>
            </w:r>
          </w:p>
        </w:tc>
        <w:tc>
          <w:tcPr>
            <w:tcW w:w="3544" w:type="dxa"/>
          </w:tcPr>
          <w:p w:rsidR="0020324A" w:rsidRPr="00100E1E" w:rsidRDefault="00BD6566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543" w:type="dxa"/>
          </w:tcPr>
          <w:p w:rsidR="0020324A" w:rsidRPr="00100E1E" w:rsidRDefault="0020324A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771" w:type="dxa"/>
          </w:tcPr>
          <w:p w:rsidR="0020324A" w:rsidRPr="00100E1E" w:rsidRDefault="0020324A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4</w:t>
            </w:r>
          </w:p>
        </w:tc>
      </w:tr>
      <w:tr w:rsidR="00BD6566" w:rsidRPr="00100E1E" w:rsidTr="004F322B">
        <w:tc>
          <w:tcPr>
            <w:tcW w:w="4928" w:type="dxa"/>
          </w:tcPr>
          <w:p w:rsidR="00BD6566" w:rsidRPr="00100E1E" w:rsidRDefault="00BD6566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2020 - 2021</w:t>
            </w:r>
          </w:p>
        </w:tc>
        <w:tc>
          <w:tcPr>
            <w:tcW w:w="3544" w:type="dxa"/>
          </w:tcPr>
          <w:p w:rsidR="00BD6566" w:rsidRPr="00100E1E" w:rsidRDefault="00BD6566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543" w:type="dxa"/>
          </w:tcPr>
          <w:p w:rsidR="00BD6566" w:rsidRPr="00100E1E" w:rsidRDefault="00BD6566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2771" w:type="dxa"/>
          </w:tcPr>
          <w:p w:rsidR="00BD6566" w:rsidRPr="00100E1E" w:rsidRDefault="00BD6566" w:rsidP="004F322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</w:pPr>
            <w:r w:rsidRPr="00100E1E"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eastAsia="ru-RU"/>
              </w:rPr>
              <w:t>1</w:t>
            </w:r>
          </w:p>
        </w:tc>
      </w:tr>
    </w:tbl>
    <w:p w:rsidR="004F322B" w:rsidRPr="00100E1E" w:rsidRDefault="004F322B" w:rsidP="00BC11E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</w:p>
    <w:p w:rsidR="004F322B" w:rsidRPr="00100E1E" w:rsidRDefault="00AC16CE" w:rsidP="00BC11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00E1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Вывод:</w:t>
      </w:r>
      <w:r w:rsidRPr="00100E1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BC11E9" w:rsidRPr="00100E1E" w:rsidRDefault="00BC11E9" w:rsidP="0099457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D69C4" w:rsidRPr="00802F04" w:rsidRDefault="007D69C4" w:rsidP="007D69C4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802F04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Воспитанники, участвовавшие в различных конкурсах.</w:t>
      </w:r>
    </w:p>
    <w:tbl>
      <w:tblPr>
        <w:tblStyle w:val="11"/>
        <w:tblW w:w="0" w:type="auto"/>
        <w:jc w:val="center"/>
        <w:tblLook w:val="04A0"/>
      </w:tblPr>
      <w:tblGrid>
        <w:gridCol w:w="534"/>
        <w:gridCol w:w="3543"/>
        <w:gridCol w:w="2835"/>
        <w:gridCol w:w="2127"/>
        <w:gridCol w:w="3543"/>
        <w:gridCol w:w="2204"/>
      </w:tblGrid>
      <w:tr w:rsidR="0031106D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конкурсного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BC11E9" w:rsidRDefault="007D69C4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67C50" w:rsidRPr="00BC11E9" w:rsidRDefault="00E67C50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40153B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эстрадной песни «Росинка»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1D0449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Номинация - вокал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Тарасова А.В.</w:t>
            </w:r>
          </w:p>
          <w:p w:rsidR="00E67C50" w:rsidRPr="001D0449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C50" w:rsidRDefault="00E67C50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40153B" w:rsidRDefault="0040153B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3B" w:rsidRDefault="0040153B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3B" w:rsidRDefault="0040153B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53B" w:rsidRDefault="0040153B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лучшую поделку «Дорожный знак на новогодней елке»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Новогодняя снежинка</w:t>
            </w:r>
          </w:p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153B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53B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9B7FC3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Рождественский  сапожок</w:t>
            </w:r>
          </w:p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Pr="001D0449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(Арских Василиса)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53B" w:rsidRDefault="0040153B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9B7FC3" w:rsidRDefault="0031106D" w:rsidP="0040153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дошкольная лига»</w:t>
            </w:r>
          </w:p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40153B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«Спортивный Кузбасс»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40153B" w:rsidRDefault="0031106D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Боткова</w:t>
            </w:r>
            <w:proofErr w:type="spellEnd"/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(Тимошенко Полина)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40153B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воспитанников</w:t>
            </w:r>
          </w:p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40153B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  <w:p w:rsidR="0031106D" w:rsidRPr="0040153B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воспитанников</w:t>
            </w:r>
          </w:p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9B7FC3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4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40153B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конкурс «Умка»</w:t>
            </w: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1D0449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Кшнякина</w:t>
            </w:r>
            <w:proofErr w:type="spellEnd"/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31106D" w:rsidRPr="001D0449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Кира)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1D0449" w:rsidRDefault="0031106D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Default="00AF4B1E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C11E9" w:rsidRDefault="002D5DE7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«Малыши Кузбасса шагают в ГТО»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1D0449" w:rsidRDefault="002D5DE7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Командный зачет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BC11E9" w:rsidRDefault="002D5DE7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53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1D0449" w:rsidRDefault="002D5DE7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0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Черноголова В.А.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E7" w:rsidRPr="001D0449" w:rsidRDefault="002D5DE7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за участие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AF4B1E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творческих работ «Осенний вернисаж»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«Все краски осени»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2D5D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 Иван</w:t>
            </w:r>
          </w:p>
          <w:p w:rsidR="006F0BFA" w:rsidRPr="001D0449" w:rsidRDefault="006F0BFA" w:rsidP="002D5DE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 Иван</w:t>
            </w:r>
          </w:p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Воронцова Богдана</w:t>
            </w:r>
          </w:p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Ефимова Злата</w:t>
            </w:r>
          </w:p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 Матвей</w:t>
            </w:r>
          </w:p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9B7F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1D0449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40153B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FA">
              <w:rPr>
                <w:rFonts w:ascii="Times New Roman" w:hAnsi="Times New Roman" w:cs="Times New Roman"/>
                <w:sz w:val="24"/>
                <w:szCs w:val="24"/>
              </w:rPr>
              <w:t>Вайшлева</w:t>
            </w:r>
            <w:proofErr w:type="spellEnd"/>
            <w:r w:rsidRPr="006F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FA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(Юркина А.С.)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Игорь</w:t>
            </w:r>
          </w:p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(Юркина А.С.)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5161C3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Саша</w:t>
            </w:r>
          </w:p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(Тарасова А.В.)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Синцов Артем</w:t>
            </w:r>
          </w:p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(Тарасова А.В.)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3F28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6F0BFA" w:rsidRDefault="006F0BFA" w:rsidP="003F28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5161C3" w:rsidRDefault="006F0BFA" w:rsidP="00A317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Владик</w:t>
            </w:r>
          </w:p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Pr="00BC11E9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1106D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6F0BFA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31106D" w:rsidP="003F28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 </w:t>
            </w:r>
          </w:p>
          <w:p w:rsidR="0031106D" w:rsidRDefault="0031106D" w:rsidP="003F283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BFA" w:rsidRDefault="0031106D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6F0BF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1106D" w:rsidRPr="001A7A8B" w:rsidTr="00AF4B1E">
        <w:trPr>
          <w:trHeight w:val="1104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D" w:rsidRDefault="0031106D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6D" w:rsidRPr="00BC11E9" w:rsidRDefault="0031106D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311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«Озорная кисточка»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 «Мой любимый край»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Default="0031106D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  <w:p w:rsidR="0031106D" w:rsidRPr="00BC11E9" w:rsidRDefault="0031106D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06D" w:rsidRPr="00BC11E9" w:rsidRDefault="0031106D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F4B1E" w:rsidRPr="001A7A8B" w:rsidTr="00AF4B1E">
        <w:trPr>
          <w:trHeight w:val="1104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Pr="00BC11E9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3110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Победе в ВОВ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AF4B1E" w:rsidRDefault="00AF4B1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(Черноголова В.А.)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C8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Pr="00BC11E9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Pr="00AF4B1E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среди воспитанников «Крылатые соседи»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Ника</w:t>
            </w:r>
          </w:p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Арских Василиса</w:t>
            </w:r>
          </w:p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Егерь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  <w:p w:rsidR="00B17C27" w:rsidRDefault="00B17C27" w:rsidP="004D0C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283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17C27" w:rsidRPr="001A7A8B" w:rsidTr="00AF4B1E">
        <w:trPr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Полина</w:t>
            </w:r>
          </w:p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27" w:rsidRDefault="00B17C27" w:rsidP="00025E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F4B1E" w:rsidRPr="001A7A8B" w:rsidTr="00AF4B1E">
        <w:trPr>
          <w:jc w:val="center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F4B1E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Pr="005161C3" w:rsidRDefault="00AF4B1E" w:rsidP="00B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«Улыбка Гагарина»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Pr="00BC11E9" w:rsidRDefault="00AF4B1E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Pr="00BC11E9" w:rsidRDefault="00AF4B1E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F4B1E" w:rsidRPr="001A7A8B" w:rsidTr="00E91F7B">
        <w:trPr>
          <w:trHeight w:val="592"/>
          <w:jc w:val="center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Default="00AF4B1E" w:rsidP="00BC11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Default="00AF4B1E" w:rsidP="00B97C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Default="00AF4B1E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Pr="00BC11E9" w:rsidRDefault="00AF4B1E" w:rsidP="005629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Полина</w:t>
            </w:r>
          </w:p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AF4B1E" w:rsidRDefault="00AF4B1E" w:rsidP="00E91F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7D69C4" w:rsidRDefault="00751E78">
      <w:pPr>
        <w:rPr>
          <w:u w:val="single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3762375" cy="28479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751E78">
        <w:rPr>
          <w:noProof/>
          <w:u w:val="single"/>
          <w:lang w:eastAsia="ru-RU"/>
        </w:rPr>
        <w:drawing>
          <wp:inline distT="0" distB="0" distL="0" distR="0">
            <wp:extent cx="4362450" cy="2809875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1E78" w:rsidRDefault="00751E78">
      <w:pPr>
        <w:rPr>
          <w:u w:val="single"/>
        </w:rPr>
      </w:pPr>
    </w:p>
    <w:p w:rsidR="00751E78" w:rsidRPr="007D69C4" w:rsidRDefault="00751E78">
      <w:pPr>
        <w:rPr>
          <w:u w:val="single"/>
        </w:rPr>
      </w:pPr>
    </w:p>
    <w:p w:rsidR="00751E78" w:rsidRDefault="00751E78" w:rsidP="00553E75">
      <w:pP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304D89" w:rsidRPr="00C616E1" w:rsidRDefault="00EB2B01" w:rsidP="00C616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8429625" cy="3171825"/>
            <wp:effectExtent l="19050" t="0" r="9525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EB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1E" w:rsidRDefault="00100E1E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100E1E" w:rsidRDefault="00100E1E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100E1E" w:rsidRDefault="00100E1E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100E1E" w:rsidRDefault="00100E1E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304D89" w:rsidRPr="00B201DD" w:rsidRDefault="00D27370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  <w:r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Анализ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реализации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годовых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задач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в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>соответствии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 с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 xml:space="preserve">планом </w:t>
      </w:r>
      <w:r w:rsidR="00F01AAA" w:rsidRPr="00B201DD">
        <w:rPr>
          <w:b/>
          <w:bCs/>
          <w:i/>
          <w:sz w:val="40"/>
          <w:szCs w:val="40"/>
          <w:u w:val="single"/>
        </w:rPr>
        <w:t xml:space="preserve"> </w:t>
      </w:r>
      <w:r w:rsidR="00304D89" w:rsidRPr="00B201DD">
        <w:rPr>
          <w:b/>
          <w:bCs/>
          <w:i/>
          <w:sz w:val="40"/>
          <w:szCs w:val="40"/>
          <w:u w:val="single"/>
        </w:rPr>
        <w:t>работы</w:t>
      </w:r>
    </w:p>
    <w:p w:rsidR="00E36928" w:rsidRPr="00B201DD" w:rsidRDefault="00E36928" w:rsidP="00F01AAA">
      <w:pPr>
        <w:pStyle w:val="a9"/>
        <w:jc w:val="center"/>
        <w:rPr>
          <w:b/>
          <w:bCs/>
          <w:i/>
          <w:sz w:val="40"/>
          <w:szCs w:val="40"/>
          <w:u w:val="single"/>
        </w:rPr>
      </w:pPr>
    </w:p>
    <w:p w:rsidR="002C6A7C" w:rsidRPr="00304D89" w:rsidRDefault="00304D89" w:rsidP="00B675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 xml:space="preserve">Методическая работа ведется </w:t>
      </w:r>
      <w:r w:rsidRPr="00304D89">
        <w:rPr>
          <w:rFonts w:ascii="Times New Roman" w:hAnsi="Times New Roman" w:cs="Times New Roman"/>
          <w:sz w:val="28"/>
          <w:szCs w:val="28"/>
        </w:rPr>
        <w:t>в  соот</w:t>
      </w:r>
      <w:r w:rsidR="0033790C">
        <w:rPr>
          <w:rFonts w:ascii="Times New Roman" w:hAnsi="Times New Roman" w:cs="Times New Roman"/>
          <w:sz w:val="28"/>
          <w:szCs w:val="28"/>
        </w:rPr>
        <w:t>ветствии с п</w:t>
      </w:r>
      <w:r w:rsidR="00C616E1">
        <w:rPr>
          <w:rFonts w:ascii="Times New Roman" w:hAnsi="Times New Roman" w:cs="Times New Roman"/>
          <w:sz w:val="28"/>
          <w:szCs w:val="28"/>
        </w:rPr>
        <w:t>ланом работы на 2020 -2021</w:t>
      </w:r>
      <w:r w:rsidR="00DA3D3A">
        <w:rPr>
          <w:rFonts w:ascii="Times New Roman" w:hAnsi="Times New Roman" w:cs="Times New Roman"/>
          <w:sz w:val="28"/>
          <w:szCs w:val="28"/>
        </w:rPr>
        <w:t xml:space="preserve"> </w:t>
      </w:r>
      <w:r w:rsidRPr="00304D89">
        <w:rPr>
          <w:rFonts w:ascii="Times New Roman" w:hAnsi="Times New Roman" w:cs="Times New Roman"/>
          <w:sz w:val="28"/>
          <w:szCs w:val="28"/>
        </w:rPr>
        <w:t xml:space="preserve"> учебный год (утвержден на педагогическом </w:t>
      </w:r>
      <w:r w:rsidR="00D14FC5">
        <w:rPr>
          <w:rFonts w:ascii="Times New Roman" w:hAnsi="Times New Roman" w:cs="Times New Roman"/>
          <w:sz w:val="28"/>
          <w:szCs w:val="28"/>
        </w:rPr>
        <w:t>совете протокол №1 от 29.08.2020</w:t>
      </w:r>
      <w:r w:rsidR="00DA3D3A">
        <w:rPr>
          <w:rFonts w:ascii="Times New Roman" w:hAnsi="Times New Roman" w:cs="Times New Roman"/>
          <w:sz w:val="28"/>
          <w:szCs w:val="28"/>
        </w:rPr>
        <w:t xml:space="preserve">  </w:t>
      </w:r>
      <w:r w:rsidRPr="00304D89">
        <w:rPr>
          <w:rFonts w:ascii="Times New Roman" w:hAnsi="Times New Roman" w:cs="Times New Roman"/>
          <w:sz w:val="28"/>
          <w:szCs w:val="28"/>
        </w:rPr>
        <w:t xml:space="preserve">г.), </w:t>
      </w:r>
      <w:r w:rsidR="00561292">
        <w:rPr>
          <w:rFonts w:ascii="Times New Roman" w:hAnsi="Times New Roman" w:cs="Times New Roman"/>
          <w:sz w:val="28"/>
          <w:szCs w:val="28"/>
        </w:rPr>
        <w:t xml:space="preserve"> </w:t>
      </w:r>
      <w:r w:rsidRPr="00304D89">
        <w:rPr>
          <w:rFonts w:ascii="Times New Roman" w:hAnsi="Times New Roman" w:cs="Times New Roman"/>
          <w:sz w:val="28"/>
          <w:szCs w:val="28"/>
        </w:rPr>
        <w:t xml:space="preserve">а также учебным планом, режимом дня  (приказ </w:t>
      </w:r>
      <w:r w:rsidR="00D14FC5">
        <w:rPr>
          <w:rFonts w:ascii="Times New Roman" w:hAnsi="Times New Roman" w:cs="Times New Roman"/>
          <w:sz w:val="28"/>
          <w:szCs w:val="28"/>
        </w:rPr>
        <w:t xml:space="preserve">№ 62 </w:t>
      </w:r>
      <w:r w:rsidR="0033790C">
        <w:rPr>
          <w:rFonts w:ascii="Times New Roman" w:hAnsi="Times New Roman" w:cs="Times New Roman"/>
          <w:sz w:val="28"/>
          <w:szCs w:val="28"/>
        </w:rPr>
        <w:t xml:space="preserve"> от </w:t>
      </w:r>
      <w:r w:rsidR="00D14FC5">
        <w:rPr>
          <w:rFonts w:ascii="Times New Roman" w:hAnsi="Times New Roman" w:cs="Times New Roman"/>
          <w:sz w:val="28"/>
          <w:szCs w:val="28"/>
        </w:rPr>
        <w:t>29.08.2020</w:t>
      </w:r>
      <w:r w:rsidR="00B67509">
        <w:rPr>
          <w:rFonts w:ascii="Times New Roman" w:hAnsi="Times New Roman" w:cs="Times New Roman"/>
          <w:sz w:val="28"/>
          <w:szCs w:val="28"/>
        </w:rPr>
        <w:t xml:space="preserve"> г</w:t>
      </w:r>
      <w:r w:rsidRPr="00304D89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52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92"/>
        <w:gridCol w:w="2345"/>
        <w:gridCol w:w="2906"/>
        <w:gridCol w:w="2159"/>
        <w:gridCol w:w="2366"/>
        <w:gridCol w:w="2158"/>
      </w:tblGrid>
      <w:tr w:rsidR="00304D89" w:rsidRPr="00A91DB1" w:rsidTr="00BB60D8">
        <w:trPr>
          <w:trHeight w:val="463"/>
        </w:trPr>
        <w:tc>
          <w:tcPr>
            <w:tcW w:w="3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11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реализации</w:t>
            </w:r>
          </w:p>
        </w:tc>
      </w:tr>
      <w:tr w:rsidR="00304D89" w:rsidRPr="00A91DB1" w:rsidTr="00BB60D8">
        <w:trPr>
          <w:trHeight w:val="463"/>
        </w:trPr>
        <w:tc>
          <w:tcPr>
            <w:tcW w:w="3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тематический контроль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89" w:rsidRPr="00A91DB1" w:rsidRDefault="00304D89" w:rsidP="00A9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4F2F05" w:rsidRPr="00A91DB1" w:rsidTr="00BB60D8">
        <w:trPr>
          <w:trHeight w:val="18324"/>
        </w:trPr>
        <w:tc>
          <w:tcPr>
            <w:tcW w:w="3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C616E1" w:rsidRDefault="00AF4B1E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Внедрить рабочую Программу воспитания, как инструмент реализации воспитательных задач ДОУ</w:t>
            </w:r>
            <w:r w:rsidR="004F2F05"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 </w:t>
            </w:r>
            <w:proofErr w:type="spellStart"/>
            <w:proofErr w:type="gramStart"/>
            <w:r w:rsidR="00AF4B1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</w:t>
            </w:r>
            <w:proofErr w:type="gramEnd"/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направленной на формирование  интереса детей и родителей к физической культуре, спорту и здоровому образу жизни.</w:t>
            </w:r>
          </w:p>
          <w:p w:rsidR="004F2F05" w:rsidRDefault="004F2F05" w:rsidP="006A060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Организовывать </w:t>
            </w:r>
            <w:proofErr w:type="spellStart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направленную на </w:t>
            </w:r>
            <w:r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семейных ценностей у дошкольников,  </w:t>
            </w:r>
            <w:r w:rsidRPr="00C616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C616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ерез организацию различных форм совместной деятельности  детского сада с семьями воспитанников.</w:t>
            </w: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05" w:rsidRPr="00C616E1" w:rsidRDefault="004F2F05" w:rsidP="006A06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4B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целостную картину мира у детей  </w:t>
            </w:r>
            <w:proofErr w:type="spellStart"/>
            <w:r w:rsidR="00AF4B1E">
              <w:rPr>
                <w:rFonts w:ascii="Times New Roman" w:hAnsi="Times New Roman" w:cs="Times New Roman"/>
                <w:sz w:val="24"/>
                <w:szCs w:val="24"/>
              </w:rPr>
              <w:t>дошкльного</w:t>
            </w:r>
            <w:proofErr w:type="spellEnd"/>
            <w:r w:rsidR="00D43F3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через знакомство  с основными географическими понятиями.</w:t>
            </w:r>
          </w:p>
          <w:p w:rsidR="004F2F05" w:rsidRPr="00F2109A" w:rsidRDefault="004F2F05" w:rsidP="006A0609">
            <w:pPr>
              <w:pStyle w:val="aa"/>
              <w:rPr>
                <w:rFonts w:ascii="Times New Roman" w:hAnsi="Times New Roman" w:cs="Times New Roman"/>
                <w:sz w:val="28"/>
                <w:szCs w:val="24"/>
              </w:rPr>
            </w:pPr>
            <w:r w:rsidRPr="00F2109A">
              <w:rPr>
                <w:rFonts w:ascii="Times New Roman" w:hAnsi="Times New Roman" w:cs="Times New Roman"/>
                <w:sz w:val="24"/>
                <w:szCs w:val="24"/>
              </w:rPr>
              <w:t>5.Создать условия к реализации   ФГОС дошкольного образования в соответствии с планом мероприятий ДОУ, с целью обеспечения равенства возможностей для каждого ребенка в получении качественного дошкольного образования</w:t>
            </w:r>
            <w:r w:rsidRPr="00F2109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F2F05" w:rsidRPr="007E5C2E" w:rsidRDefault="004F2F05" w:rsidP="00B1596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C616E1" w:rsidRDefault="004F2F05" w:rsidP="00C616E1">
            <w:pPr>
              <w:rPr>
                <w:rFonts w:ascii="Times New Roman" w:hAnsi="Times New Roman" w:cs="Times New Roman"/>
              </w:rPr>
            </w:pPr>
            <w:r w:rsidRPr="00C616E1">
              <w:rPr>
                <w:rFonts w:ascii="Times New Roman" w:hAnsi="Times New Roman" w:cs="Times New Roman"/>
              </w:rPr>
              <w:t>«Орган</w:t>
            </w:r>
            <w:r w:rsidR="00F2109A">
              <w:rPr>
                <w:rFonts w:ascii="Times New Roman" w:hAnsi="Times New Roman" w:cs="Times New Roman"/>
              </w:rPr>
              <w:t xml:space="preserve">изация работы ДОУ на 2021- 2022 </w:t>
            </w:r>
            <w:r w:rsidRPr="00C616E1">
              <w:rPr>
                <w:rFonts w:ascii="Times New Roman" w:hAnsi="Times New Roman" w:cs="Times New Roman"/>
              </w:rPr>
              <w:t>учебный год.</w:t>
            </w:r>
          </w:p>
          <w:p w:rsidR="004F2F05" w:rsidRPr="00F2109A" w:rsidRDefault="00F2109A" w:rsidP="00F2109A">
            <w:pPr>
              <w:jc w:val="both"/>
            </w:pPr>
            <w:r>
              <w:t>«</w:t>
            </w:r>
            <w:r w:rsidRPr="00F2109A">
              <w:rPr>
                <w:rFonts w:ascii="Times New Roman" w:hAnsi="Times New Roman" w:cs="Times New Roman"/>
                <w:lang w:val="en-US"/>
              </w:rPr>
              <w:t>STEAM</w:t>
            </w:r>
            <w:r w:rsidRPr="00F2109A">
              <w:rPr>
                <w:rFonts w:ascii="Times New Roman" w:hAnsi="Times New Roman" w:cs="Times New Roman"/>
              </w:rPr>
              <w:t xml:space="preserve"> – технология, новая ступень в развитии детей дошкольного возраста»</w:t>
            </w:r>
          </w:p>
          <w:p w:rsidR="00F2109A" w:rsidRDefault="00F2109A" w:rsidP="00C616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05" w:rsidRDefault="00F2109A" w:rsidP="00C616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возраста»</w:t>
            </w:r>
          </w:p>
          <w:p w:rsidR="004F2F05" w:rsidRDefault="004F2F05" w:rsidP="00C616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05" w:rsidRPr="006A0609" w:rsidRDefault="004F2F05" w:rsidP="00C616E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9">
              <w:rPr>
                <w:rFonts w:ascii="Times New Roman" w:hAnsi="Times New Roman" w:cs="Times New Roman"/>
                <w:sz w:val="24"/>
              </w:rPr>
              <w:t xml:space="preserve">«Анализ </w:t>
            </w:r>
            <w:proofErr w:type="spellStart"/>
            <w:proofErr w:type="gramStart"/>
            <w:r w:rsidRPr="006A0609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 w:rsidRPr="006A0609">
              <w:rPr>
                <w:rFonts w:ascii="Times New Roman" w:hAnsi="Times New Roman" w:cs="Times New Roman"/>
                <w:sz w:val="24"/>
              </w:rPr>
              <w:t xml:space="preserve"> – образовательной</w:t>
            </w:r>
            <w:proofErr w:type="gramEnd"/>
            <w:r w:rsidR="00F2109A">
              <w:rPr>
                <w:rFonts w:ascii="Times New Roman" w:hAnsi="Times New Roman" w:cs="Times New Roman"/>
                <w:sz w:val="24"/>
              </w:rPr>
              <w:t xml:space="preserve"> работы ДОУ за 2021 – 2022</w:t>
            </w:r>
            <w:r w:rsidRPr="006A0609">
              <w:rPr>
                <w:rFonts w:ascii="Times New Roman" w:hAnsi="Times New Roman" w:cs="Times New Roman"/>
                <w:sz w:val="24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F2F05" w:rsidRDefault="004F2F05" w:rsidP="00C616E1">
            <w:pPr>
              <w:rPr>
                <w:rFonts w:ascii="Times New Roman" w:hAnsi="Times New Roman" w:cs="Times New Roman"/>
              </w:rPr>
            </w:pPr>
          </w:p>
          <w:p w:rsidR="004F2F05" w:rsidRPr="00C616E1" w:rsidRDefault="004F2F05" w:rsidP="00C616E1">
            <w:pPr>
              <w:rPr>
                <w:rFonts w:ascii="Times New Roman" w:hAnsi="Times New Roman" w:cs="Times New Roman"/>
              </w:rPr>
            </w:pPr>
          </w:p>
          <w:p w:rsidR="004F2F05" w:rsidRPr="006A0609" w:rsidRDefault="004F2F05" w:rsidP="00B1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C616E1" w:rsidRDefault="004F2F05" w:rsidP="006B2660">
            <w:pPr>
              <w:rPr>
                <w:rStyle w:val="a6"/>
                <w:rFonts w:ascii="Times New Roman" w:hAnsi="Times New Roman"/>
                <w:sz w:val="24"/>
                <w:szCs w:val="32"/>
              </w:rPr>
            </w:pPr>
            <w:r w:rsidRPr="00C616E1">
              <w:rPr>
                <w:rStyle w:val="a6"/>
                <w:rFonts w:ascii="Times New Roman" w:hAnsi="Times New Roman"/>
                <w:sz w:val="24"/>
                <w:szCs w:val="32"/>
              </w:rPr>
              <w:t>«</w:t>
            </w:r>
            <w:r w:rsidRPr="00C616E1">
              <w:rPr>
                <w:rFonts w:ascii="Times New Roman" w:hAnsi="Times New Roman" w:cs="Times New Roman"/>
                <w:bCs/>
              </w:rPr>
              <w:t>Уровень подготовки и проведения родительских собраний</w:t>
            </w:r>
            <w:r w:rsidRPr="00C616E1">
              <w:rPr>
                <w:rStyle w:val="a6"/>
                <w:rFonts w:ascii="Times New Roman" w:hAnsi="Times New Roman"/>
                <w:sz w:val="24"/>
                <w:szCs w:val="32"/>
              </w:rPr>
              <w:t>».</w:t>
            </w:r>
          </w:p>
          <w:p w:rsidR="004F2F05" w:rsidRPr="00C616E1" w:rsidRDefault="004F2F05" w:rsidP="006B26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документации педагогов.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13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Выявить уровень ведение документации в соответствии с требованиями)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EC">
              <w:rPr>
                <w:rFonts w:ascii="Times New Roman" w:hAnsi="Times New Roman" w:cs="Times New Roman"/>
                <w:sz w:val="24"/>
                <w:szCs w:val="24"/>
              </w:rPr>
              <w:t>«Соблюдение правил внутреннего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F7B" w:rsidRDefault="00E91F7B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дополнительных платных услуг».</w:t>
            </w:r>
          </w:p>
          <w:p w:rsidR="004F2F05" w:rsidRDefault="00E91F7B" w:rsidP="00E9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«Аттестация педагогических работников».</w:t>
            </w:r>
          </w:p>
          <w:p w:rsidR="004F2F05" w:rsidRDefault="004F2F05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дежурных </w:t>
            </w:r>
            <w:r w:rsidR="00E91F7B">
              <w:rPr>
                <w:rFonts w:ascii="Times New Roman" w:hAnsi="Times New Roman" w:cs="Times New Roman"/>
                <w:sz w:val="24"/>
                <w:szCs w:val="24"/>
              </w:rPr>
              <w:t>в группе (</w:t>
            </w:r>
            <w:proofErr w:type="spellStart"/>
            <w:proofErr w:type="gramStart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E9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="00E91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F7B" w:rsidRDefault="00E91F7B" w:rsidP="006B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воспитателями  оздоровительных мероприятий в режиме дня».</w:t>
            </w:r>
          </w:p>
          <w:p w:rsidR="004F2F05" w:rsidRDefault="007B6935" w:rsidP="006B266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F05" w:rsidRPr="007E6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кружковой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F2F0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F2F05" w:rsidRDefault="007B6935" w:rsidP="006B266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«Продуктивная деятельность воспитанников во всех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возрастных группах».</w:t>
            </w:r>
          </w:p>
          <w:p w:rsidR="004F2F05" w:rsidRPr="005F175E" w:rsidRDefault="007B6935" w:rsidP="006B2660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«Проведение педагогического процесса во второй половине дня»</w:t>
            </w:r>
            <w:r w:rsidR="005F175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A91DB1" w:rsidRDefault="00320922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воспитать в детях бережное отношение к природе»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0922" w:rsidRDefault="00320922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дифференцированного подхода</w:t>
            </w:r>
            <w:r w:rsidR="00D9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организации методической работы с педагогами».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 основ финансовой грамотности у детей  старшего дошкольного возраста через  ролевые игры».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педагогика: развивающие игры и упражнения для дошкольников».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традиционных, классических форм и современных форм  работы с детьми».</w:t>
            </w: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06B" w:rsidRDefault="00D9206B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привычки к здоровому образу жизни».</w:t>
            </w:r>
          </w:p>
          <w:p w:rsidR="00320922" w:rsidRDefault="00320922" w:rsidP="00A91D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F05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знакомить детей с правилами дорожного движения».</w:t>
            </w:r>
          </w:p>
          <w:p w:rsidR="00BC0E00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«Инновационные технологии в ДОУ».</w:t>
            </w:r>
          </w:p>
          <w:p w:rsidR="00BC0E00" w:rsidRDefault="00BC0E00" w:rsidP="00C616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осознанного  отношения к своему здоровью у детей дошкольного возраста».</w:t>
            </w:r>
          </w:p>
          <w:p w:rsidR="00BC0E00" w:rsidRPr="00A91DB1" w:rsidRDefault="00BC0E00" w:rsidP="00C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«Игры, развивающие познавательную активность детей».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2F05" w:rsidRPr="00A91DB1" w:rsidRDefault="004F2F05" w:rsidP="00A9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«Игры на коленях» для воспитанников второй младшей группы и мам».</w:t>
            </w:r>
          </w:p>
        </w:tc>
      </w:tr>
    </w:tbl>
    <w:p w:rsidR="00DD08D5" w:rsidRDefault="00DD08D5" w:rsidP="00304D89">
      <w:pPr>
        <w:rPr>
          <w:rFonts w:ascii="Times New Roman" w:hAnsi="Times New Roman" w:cs="Times New Roman"/>
          <w:bCs/>
          <w:sz w:val="28"/>
          <w:szCs w:val="28"/>
        </w:rPr>
      </w:pPr>
    </w:p>
    <w:p w:rsidR="00304D89" w:rsidRDefault="00EE113F" w:rsidP="00304D8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реализован на 90 </w:t>
      </w:r>
      <w:r w:rsidR="00304D89" w:rsidRPr="00304D89">
        <w:rPr>
          <w:rFonts w:ascii="Times New Roman" w:hAnsi="Times New Roman" w:cs="Times New Roman"/>
          <w:bCs/>
          <w:sz w:val="28"/>
          <w:szCs w:val="28"/>
        </w:rPr>
        <w:t>%.</w:t>
      </w:r>
    </w:p>
    <w:p w:rsidR="00EB1A62" w:rsidRPr="007E5C2E" w:rsidRDefault="00EB1A62" w:rsidP="00EB1A62">
      <w:pPr>
        <w:jc w:val="center"/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</w:pPr>
      <w:r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Мероприятия</w:t>
      </w:r>
      <w:r w:rsidR="006329A7"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, </w:t>
      </w:r>
      <w:r w:rsidRPr="00802F04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проводимые</w:t>
      </w:r>
      <w:r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 </w:t>
      </w:r>
      <w:r w:rsidR="00E36928"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педагогами </w:t>
      </w:r>
      <w:r w:rsidRPr="007E5C2E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 xml:space="preserve">на уровне ДОУ </w:t>
      </w:r>
    </w:p>
    <w:tbl>
      <w:tblPr>
        <w:tblStyle w:val="a3"/>
        <w:tblW w:w="0" w:type="auto"/>
        <w:tblLook w:val="04A0"/>
      </w:tblPr>
      <w:tblGrid>
        <w:gridCol w:w="3936"/>
        <w:gridCol w:w="7938"/>
        <w:gridCol w:w="2912"/>
      </w:tblGrid>
      <w:tr w:rsidR="00EB1A62" w:rsidRPr="007E5C2E" w:rsidTr="00EB1A62">
        <w:tc>
          <w:tcPr>
            <w:tcW w:w="3936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Ф.И.О.</w:t>
            </w:r>
            <w:r w:rsidR="006329A7"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педагога </w:t>
            </w:r>
          </w:p>
        </w:tc>
        <w:tc>
          <w:tcPr>
            <w:tcW w:w="7938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EB1A62" w:rsidRPr="007E5C2E" w:rsidRDefault="00EB1A6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5C2E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</w:t>
            </w:r>
          </w:p>
        </w:tc>
      </w:tr>
      <w:tr w:rsidR="005D1803" w:rsidRPr="007E5C2E" w:rsidTr="002A5DD3">
        <w:trPr>
          <w:trHeight w:val="654"/>
        </w:trPr>
        <w:tc>
          <w:tcPr>
            <w:tcW w:w="3936" w:type="dxa"/>
          </w:tcPr>
          <w:p w:rsidR="005D1803" w:rsidRDefault="006E455B" w:rsidP="00B752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Т.А.</w:t>
            </w:r>
          </w:p>
          <w:p w:rsidR="00B75202" w:rsidRPr="007E5C2E" w:rsidRDefault="00B75202" w:rsidP="00B75202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Мамонтова Е.И.</w:t>
            </w:r>
          </w:p>
        </w:tc>
        <w:tc>
          <w:tcPr>
            <w:tcW w:w="7938" w:type="dxa"/>
          </w:tcPr>
          <w:p w:rsidR="005D1803" w:rsidRPr="007E5C2E" w:rsidRDefault="00B7520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Экскурсия в центр образования цифровых  и гуманитарных профессий «Точка роста»</w:t>
            </w:r>
          </w:p>
        </w:tc>
        <w:tc>
          <w:tcPr>
            <w:tcW w:w="2912" w:type="dxa"/>
          </w:tcPr>
          <w:p w:rsidR="005D1803" w:rsidRPr="007E5C2E" w:rsidRDefault="00B75202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B250B4" w:rsidRPr="007E5C2E" w:rsidTr="00EB1A62">
        <w:tc>
          <w:tcPr>
            <w:tcW w:w="3936" w:type="dxa"/>
          </w:tcPr>
          <w:p w:rsidR="002531B2" w:rsidRPr="007E5C2E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Руднева О.Н.</w:t>
            </w:r>
          </w:p>
        </w:tc>
        <w:tc>
          <w:tcPr>
            <w:tcW w:w="7938" w:type="dxa"/>
          </w:tcPr>
          <w:p w:rsidR="002531B2" w:rsidRPr="007E5C2E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Открытое просмотр НОД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деятельности в средней </w:t>
            </w:r>
            <w:r w:rsidR="00324D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группе</w:t>
            </w:r>
          </w:p>
        </w:tc>
        <w:tc>
          <w:tcPr>
            <w:tcW w:w="2912" w:type="dxa"/>
          </w:tcPr>
          <w:p w:rsidR="00B250B4" w:rsidRPr="007E5C2E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ноябрь</w:t>
            </w:r>
          </w:p>
        </w:tc>
      </w:tr>
      <w:tr w:rsidR="005301DA" w:rsidRPr="007E5C2E" w:rsidTr="00EB1A62">
        <w:tc>
          <w:tcPr>
            <w:tcW w:w="3936" w:type="dxa"/>
          </w:tcPr>
          <w:p w:rsidR="005301DA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5301DA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НОД по ознакомлению с окружающим миром</w:t>
            </w:r>
          </w:p>
        </w:tc>
        <w:tc>
          <w:tcPr>
            <w:tcW w:w="2912" w:type="dxa"/>
          </w:tcPr>
          <w:p w:rsidR="005301DA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январь</w:t>
            </w:r>
          </w:p>
        </w:tc>
      </w:tr>
      <w:tr w:rsidR="005301DA" w:rsidRPr="007E5C2E" w:rsidTr="00EB1A62">
        <w:tc>
          <w:tcPr>
            <w:tcW w:w="3936" w:type="dxa"/>
          </w:tcPr>
          <w:p w:rsidR="005301DA" w:rsidRDefault="005301DA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Юркина А.С.</w:t>
            </w:r>
          </w:p>
        </w:tc>
        <w:tc>
          <w:tcPr>
            <w:tcW w:w="7938" w:type="dxa"/>
          </w:tcPr>
          <w:p w:rsidR="005301DA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 НОД по художественно – эстетическому развитию</w:t>
            </w:r>
          </w:p>
        </w:tc>
        <w:tc>
          <w:tcPr>
            <w:tcW w:w="2912" w:type="dxa"/>
          </w:tcPr>
          <w:p w:rsidR="005301DA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6E455B" w:rsidRPr="007E5C2E" w:rsidTr="00EB1A62">
        <w:tc>
          <w:tcPr>
            <w:tcW w:w="3936" w:type="dxa"/>
          </w:tcPr>
          <w:p w:rsidR="006E455B" w:rsidRDefault="006E455B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Шойко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</w:tc>
        <w:tc>
          <w:tcPr>
            <w:tcW w:w="7938" w:type="dxa"/>
            <w:vMerge w:val="restart"/>
          </w:tcPr>
          <w:p w:rsidR="006E455B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Открытый просмотр НОД по познавательному развитию в средней группе</w:t>
            </w:r>
          </w:p>
        </w:tc>
        <w:tc>
          <w:tcPr>
            <w:tcW w:w="2912" w:type="dxa"/>
            <w:vMerge w:val="restart"/>
          </w:tcPr>
          <w:p w:rsidR="006E455B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октябрь</w:t>
            </w:r>
          </w:p>
        </w:tc>
      </w:tr>
      <w:tr w:rsidR="006E455B" w:rsidRPr="007E5C2E" w:rsidTr="00EB1A62">
        <w:tc>
          <w:tcPr>
            <w:tcW w:w="3936" w:type="dxa"/>
          </w:tcPr>
          <w:p w:rsidR="006E455B" w:rsidRDefault="006E455B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Быковская Н.В.</w:t>
            </w:r>
          </w:p>
        </w:tc>
        <w:tc>
          <w:tcPr>
            <w:tcW w:w="7938" w:type="dxa"/>
            <w:vMerge/>
          </w:tcPr>
          <w:p w:rsidR="006E455B" w:rsidRDefault="006E455B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912" w:type="dxa"/>
            <w:vMerge/>
          </w:tcPr>
          <w:p w:rsidR="006E455B" w:rsidRDefault="006E455B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Пугачева Т.А.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Н.А.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«Пальчики играют – речь нам развивают», «Волшебный цветок» (рисование пластилином), «Подарок папе к 23 февраля», «Лук от семи недуг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огород на подоконнике), «Мы помним, мы гордимся» (выставка работ)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- май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Т.А.</w:t>
            </w:r>
          </w:p>
        </w:tc>
        <w:tc>
          <w:tcPr>
            <w:tcW w:w="7938" w:type="dxa"/>
          </w:tcPr>
          <w:p w:rsidR="00290E3E" w:rsidRDefault="00290E3E" w:rsidP="00290E3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«»Учимся делать опыты»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90E3E" w:rsidRPr="007E5C2E" w:rsidTr="00EB1A62">
        <w:tc>
          <w:tcPr>
            <w:tcW w:w="3936" w:type="dxa"/>
            <w:vMerge w:val="restart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Выставка тематических  совместных  работ с родителями «Дары осени», «Новогоднее чудо», «Этот день Победы»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 - май</w:t>
            </w:r>
          </w:p>
        </w:tc>
      </w:tr>
      <w:tr w:rsidR="00290E3E" w:rsidRPr="007E5C2E" w:rsidTr="00EB1A62">
        <w:tc>
          <w:tcPr>
            <w:tcW w:w="3936" w:type="dxa"/>
            <w:vMerge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Интеллектуальная игра «Скоро в школу нам шагать, что там будем изучать?»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Д.Ю.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Февраль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О.В.</w:t>
            </w:r>
          </w:p>
        </w:tc>
        <w:tc>
          <w:tcPr>
            <w:tcW w:w="7938" w:type="dxa"/>
          </w:tcPr>
          <w:p w:rsidR="00290E3E" w:rsidRDefault="00290E3E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Мастер – класс для родителей «Новогодняя снежинка», </w:t>
            </w:r>
            <w:r w:rsidR="008F14D1">
              <w:rPr>
                <w:rFonts w:ascii="Times New Roman" w:hAnsi="Times New Roman" w:cs="Times New Roman"/>
                <w:bCs/>
                <w:sz w:val="24"/>
                <w:szCs w:val="28"/>
              </w:rPr>
              <w:t>«Осенний вернисаж», аппликация «Машина»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Декабрь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290E3E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290E3E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День открытых дверей для родителей. НОД по ФЭМП</w:t>
            </w:r>
          </w:p>
        </w:tc>
        <w:tc>
          <w:tcPr>
            <w:tcW w:w="2912" w:type="dxa"/>
          </w:tcPr>
          <w:p w:rsidR="00290E3E" w:rsidRDefault="008F14D1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</w:p>
        </w:tc>
      </w:tr>
      <w:tr w:rsidR="00290E3E" w:rsidRPr="007E5C2E" w:rsidTr="00EB1A62">
        <w:tc>
          <w:tcPr>
            <w:tcW w:w="3936" w:type="dxa"/>
          </w:tcPr>
          <w:p w:rsidR="00290E3E" w:rsidRDefault="008F14D1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Тарасова А.В.</w:t>
            </w:r>
          </w:p>
          <w:p w:rsidR="00FB2660" w:rsidRDefault="00FB2660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Черноголова В.А.</w:t>
            </w:r>
          </w:p>
        </w:tc>
        <w:tc>
          <w:tcPr>
            <w:tcW w:w="7938" w:type="dxa"/>
          </w:tcPr>
          <w:p w:rsidR="00290E3E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Мастер – класс для родителей «Открытка для папы»,</w:t>
            </w:r>
          </w:p>
          <w:p w:rsidR="008F14D1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Нейро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– игры с детьми и родителями», </w:t>
            </w:r>
          </w:p>
        </w:tc>
        <w:tc>
          <w:tcPr>
            <w:tcW w:w="2912" w:type="dxa"/>
          </w:tcPr>
          <w:p w:rsidR="00290E3E" w:rsidRDefault="00290E3E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F14D1" w:rsidRPr="007E5C2E" w:rsidTr="00EB1A62">
        <w:tc>
          <w:tcPr>
            <w:tcW w:w="3936" w:type="dxa"/>
          </w:tcPr>
          <w:p w:rsidR="008F14D1" w:rsidRDefault="00FB2660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Боткова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Л.А.</w:t>
            </w:r>
          </w:p>
        </w:tc>
        <w:tc>
          <w:tcPr>
            <w:tcW w:w="7938" w:type="dxa"/>
          </w:tcPr>
          <w:p w:rsidR="00FB2660" w:rsidRDefault="00794B77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Ф</w:t>
            </w:r>
            <w:r w:rsidR="00FB2660">
              <w:rPr>
                <w:rFonts w:ascii="Times New Roman" w:hAnsi="Times New Roman" w:cs="Times New Roman"/>
                <w:bCs/>
                <w:sz w:val="24"/>
                <w:szCs w:val="28"/>
              </w:rPr>
              <w:t>отовыставка «Как я провел лето»</w:t>
            </w:r>
          </w:p>
          <w:p w:rsidR="008F14D1" w:rsidRDefault="00FB2660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Выставка работ совместно с родителями «Мир глазами детей»</w:t>
            </w:r>
          </w:p>
        </w:tc>
        <w:tc>
          <w:tcPr>
            <w:tcW w:w="2912" w:type="dxa"/>
          </w:tcPr>
          <w:p w:rsidR="008F14D1" w:rsidRDefault="00FB2660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Июнь</w:t>
            </w:r>
          </w:p>
        </w:tc>
      </w:tr>
      <w:tr w:rsidR="008F14D1" w:rsidRPr="007E5C2E" w:rsidTr="00EB1A62">
        <w:tc>
          <w:tcPr>
            <w:tcW w:w="3936" w:type="dxa"/>
          </w:tcPr>
          <w:p w:rsidR="008F14D1" w:rsidRDefault="00794B77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Шойко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И.А.</w:t>
            </w:r>
          </w:p>
          <w:p w:rsidR="00794B77" w:rsidRDefault="00794B77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Руднева О.Н.</w:t>
            </w:r>
          </w:p>
        </w:tc>
        <w:tc>
          <w:tcPr>
            <w:tcW w:w="7938" w:type="dxa"/>
          </w:tcPr>
          <w:p w:rsidR="008F14D1" w:rsidRDefault="00794B77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«Встречаем  весну» посиделки совместно с родителями </w:t>
            </w:r>
          </w:p>
        </w:tc>
        <w:tc>
          <w:tcPr>
            <w:tcW w:w="2912" w:type="dxa"/>
          </w:tcPr>
          <w:p w:rsidR="008F14D1" w:rsidRDefault="00794B77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Апрель</w:t>
            </w:r>
          </w:p>
        </w:tc>
      </w:tr>
      <w:tr w:rsidR="008F14D1" w:rsidRPr="007E5C2E" w:rsidTr="00EB1A62">
        <w:tc>
          <w:tcPr>
            <w:tcW w:w="3936" w:type="dxa"/>
          </w:tcPr>
          <w:p w:rsidR="008F14D1" w:rsidRDefault="008F14D1" w:rsidP="005301D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7938" w:type="dxa"/>
          </w:tcPr>
          <w:p w:rsidR="008F14D1" w:rsidRDefault="008F14D1" w:rsidP="005F2770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912" w:type="dxa"/>
          </w:tcPr>
          <w:p w:rsidR="008F14D1" w:rsidRDefault="008F14D1" w:rsidP="00EB1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F19BB" w:rsidRDefault="00BF19B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1E48CB" w:rsidRDefault="001E48C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1E48CB" w:rsidRDefault="001E48CB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</w:p>
    <w:p w:rsidR="00304D89" w:rsidRPr="007E5C2E" w:rsidRDefault="00304D89" w:rsidP="001C246D">
      <w:pPr>
        <w:pStyle w:val="a9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lastRenderedPageBreak/>
        <w:t>Методическая и научно – исследовательская деятельность</w:t>
      </w:r>
    </w:p>
    <w:p w:rsidR="00304D89" w:rsidRPr="00304D89" w:rsidRDefault="00304D89" w:rsidP="001C246D">
      <w:pPr>
        <w:spacing w:after="0"/>
        <w:ind w:firstLine="708"/>
        <w:jc w:val="center"/>
        <w:rPr>
          <w:rFonts w:ascii="Times New Roman" w:hAnsi="Times New Roman" w:cs="Times New Roman"/>
          <w:bCs/>
          <w:color w:val="00B0F0"/>
          <w:sz w:val="28"/>
          <w:szCs w:val="28"/>
        </w:rPr>
      </w:pPr>
    </w:p>
    <w:p w:rsidR="00EB548E" w:rsidRDefault="00304D89" w:rsidP="00304D8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>В целях обеспечения систем</w:t>
      </w:r>
      <w:r w:rsidR="00BC5196">
        <w:rPr>
          <w:rFonts w:ascii="Times New Roman" w:hAnsi="Times New Roman" w:cs="Times New Roman"/>
          <w:bCs/>
          <w:sz w:val="28"/>
          <w:szCs w:val="28"/>
        </w:rPr>
        <w:t xml:space="preserve">ного подхода к введению  в МБДОУ </w:t>
      </w:r>
      <w:r w:rsidR="00EB548E">
        <w:rPr>
          <w:rFonts w:ascii="Times New Roman" w:hAnsi="Times New Roman" w:cs="Times New Roman"/>
          <w:bCs/>
          <w:sz w:val="28"/>
          <w:szCs w:val="28"/>
        </w:rPr>
        <w:t xml:space="preserve"> ФГОС </w:t>
      </w:r>
      <w:proofErr w:type="gramStart"/>
      <w:r w:rsidR="00EB548E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EB548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4D89" w:rsidRPr="00EB548E" w:rsidRDefault="00EB548E" w:rsidP="00EB548E">
      <w:pPr>
        <w:pStyle w:val="a9"/>
        <w:numPr>
          <w:ilvl w:val="0"/>
          <w:numId w:val="3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Управления образования </w:t>
      </w:r>
      <w:proofErr w:type="spellStart"/>
      <w:r>
        <w:rPr>
          <w:bCs/>
          <w:sz w:val="28"/>
          <w:szCs w:val="28"/>
        </w:rPr>
        <w:t>Киселевского</w:t>
      </w:r>
      <w:proofErr w:type="spellEnd"/>
      <w:r>
        <w:rPr>
          <w:bCs/>
          <w:sz w:val="28"/>
          <w:szCs w:val="28"/>
        </w:rPr>
        <w:t xml:space="preserve"> городского округа </w:t>
      </w:r>
      <w:r w:rsidR="00EE113F">
        <w:rPr>
          <w:bCs/>
          <w:sz w:val="28"/>
          <w:szCs w:val="28"/>
        </w:rPr>
        <w:t xml:space="preserve"> № 8 от 11.09.2020</w:t>
      </w:r>
      <w:r w:rsidR="002A5DD3" w:rsidRPr="00EB548E">
        <w:rPr>
          <w:bCs/>
          <w:sz w:val="28"/>
          <w:szCs w:val="28"/>
        </w:rPr>
        <w:t xml:space="preserve"> </w:t>
      </w:r>
      <w:r w:rsidR="00304D89" w:rsidRPr="00EB548E">
        <w:rPr>
          <w:bCs/>
          <w:sz w:val="28"/>
          <w:szCs w:val="28"/>
        </w:rPr>
        <w:t xml:space="preserve">г. «Об инновационной деятельности в образовательных учреждениях </w:t>
      </w:r>
      <w:proofErr w:type="spellStart"/>
      <w:r w:rsidR="00304D89" w:rsidRPr="00EB548E">
        <w:rPr>
          <w:bCs/>
          <w:sz w:val="28"/>
          <w:szCs w:val="28"/>
        </w:rPr>
        <w:t>Кис</w:t>
      </w:r>
      <w:r w:rsidR="00BC5196" w:rsidRPr="00EB548E">
        <w:rPr>
          <w:bCs/>
          <w:sz w:val="28"/>
          <w:szCs w:val="28"/>
        </w:rPr>
        <w:t>елевского</w:t>
      </w:r>
      <w:proofErr w:type="spellEnd"/>
      <w:r w:rsidR="00BC5196" w:rsidRPr="00EB548E">
        <w:rPr>
          <w:bCs/>
          <w:sz w:val="28"/>
          <w:szCs w:val="28"/>
        </w:rPr>
        <w:t xml:space="preserve"> городского округа», МБДОУ  детский сад 40 </w:t>
      </w:r>
      <w:r w:rsidR="00304D89" w:rsidRPr="00EB548E">
        <w:rPr>
          <w:bCs/>
          <w:sz w:val="28"/>
          <w:szCs w:val="28"/>
        </w:rPr>
        <w:t xml:space="preserve"> является муниципальной инновационной пл</w:t>
      </w:r>
      <w:r w:rsidR="00BC5196" w:rsidRPr="00EB548E">
        <w:rPr>
          <w:bCs/>
          <w:sz w:val="28"/>
          <w:szCs w:val="28"/>
        </w:rPr>
        <w:t>ощадкой</w:t>
      </w:r>
      <w:r>
        <w:rPr>
          <w:bCs/>
          <w:sz w:val="28"/>
          <w:szCs w:val="28"/>
        </w:rPr>
        <w:t xml:space="preserve"> </w:t>
      </w:r>
      <w:r w:rsidR="00BC5196" w:rsidRPr="00EB548E">
        <w:rPr>
          <w:bCs/>
          <w:sz w:val="28"/>
          <w:szCs w:val="28"/>
        </w:rPr>
        <w:t xml:space="preserve"> «</w:t>
      </w:r>
      <w:r w:rsidR="002A5DD3" w:rsidRPr="00EB548E">
        <w:rPr>
          <w:bCs/>
          <w:sz w:val="28"/>
          <w:szCs w:val="28"/>
        </w:rPr>
        <w:t>Организация работы ДОУ по приобщению дошкольников к здоровому образу жизни в условиях реализации ФГОС ДО</w:t>
      </w:r>
      <w:r w:rsidR="00304D89" w:rsidRPr="00EB548E">
        <w:rPr>
          <w:bCs/>
          <w:sz w:val="28"/>
          <w:szCs w:val="28"/>
        </w:rPr>
        <w:t xml:space="preserve">». </w:t>
      </w:r>
    </w:p>
    <w:p w:rsidR="002A5DD3" w:rsidRPr="00EB548E" w:rsidRDefault="002A5DD3" w:rsidP="00EB548E">
      <w:pPr>
        <w:pStyle w:val="a9"/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EB548E">
        <w:rPr>
          <w:bCs/>
          <w:sz w:val="28"/>
          <w:szCs w:val="28"/>
        </w:rPr>
        <w:t>Приказ  Департамента  образования и науки Кемеровской области  № 10 от 10.01.2019 г. утвердить МБДОУ детский сад 40 региональной инновационной организацией реализующей  дополнительную общеобразовательную программу по основам финансовой грамотности</w:t>
      </w:r>
      <w:r w:rsidR="00EB548E" w:rsidRPr="00EB548E">
        <w:rPr>
          <w:bCs/>
          <w:sz w:val="28"/>
          <w:szCs w:val="28"/>
        </w:rPr>
        <w:t>.</w:t>
      </w:r>
    </w:p>
    <w:p w:rsidR="00304D89" w:rsidRPr="00304D89" w:rsidRDefault="00304D89" w:rsidP="00EB548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D89">
        <w:rPr>
          <w:rFonts w:ascii="Times New Roman" w:hAnsi="Times New Roman" w:cs="Times New Roman"/>
          <w:bCs/>
          <w:sz w:val="28"/>
          <w:szCs w:val="28"/>
        </w:rPr>
        <w:t>В детском саду в течение учебного года функционировали рабочие, творческие группы:</w:t>
      </w:r>
    </w:p>
    <w:p w:rsidR="00304D89" w:rsidRDefault="00304D89" w:rsidP="00EB548E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04D89">
        <w:rPr>
          <w:bCs/>
          <w:sz w:val="28"/>
          <w:szCs w:val="28"/>
        </w:rPr>
        <w:t>Рабочая группа по осуществлению деятельности в рамках муниц</w:t>
      </w:r>
      <w:r w:rsidR="00EB548E">
        <w:rPr>
          <w:bCs/>
          <w:sz w:val="28"/>
          <w:szCs w:val="28"/>
        </w:rPr>
        <w:t xml:space="preserve">ипальной инновационной площадки </w:t>
      </w:r>
      <w:r w:rsidR="00BC5196">
        <w:rPr>
          <w:bCs/>
          <w:sz w:val="28"/>
          <w:szCs w:val="28"/>
        </w:rPr>
        <w:t>«</w:t>
      </w:r>
      <w:r w:rsidR="00EB548E" w:rsidRPr="00EB548E">
        <w:rPr>
          <w:bCs/>
          <w:sz w:val="28"/>
          <w:szCs w:val="28"/>
        </w:rPr>
        <w:t xml:space="preserve">Организация работы ДОУ по приобщению дошкольников к здоровому образу жизни в условиях реализации ФГОС </w:t>
      </w:r>
      <w:proofErr w:type="gramStart"/>
      <w:r w:rsidR="00EB548E" w:rsidRPr="00EB548E">
        <w:rPr>
          <w:bCs/>
          <w:sz w:val="28"/>
          <w:szCs w:val="28"/>
        </w:rPr>
        <w:t>ДО</w:t>
      </w:r>
      <w:proofErr w:type="gramEnd"/>
      <w:r w:rsidR="00BC5196">
        <w:rPr>
          <w:bCs/>
          <w:sz w:val="28"/>
          <w:szCs w:val="28"/>
        </w:rPr>
        <w:t>»</w:t>
      </w:r>
      <w:r w:rsidR="00EE113F">
        <w:rPr>
          <w:bCs/>
          <w:sz w:val="28"/>
          <w:szCs w:val="28"/>
        </w:rPr>
        <w:t xml:space="preserve">  </w:t>
      </w:r>
      <w:proofErr w:type="gramStart"/>
      <w:r w:rsidR="00EE113F">
        <w:rPr>
          <w:bCs/>
          <w:sz w:val="28"/>
          <w:szCs w:val="28"/>
        </w:rPr>
        <w:t>приказ</w:t>
      </w:r>
      <w:proofErr w:type="gramEnd"/>
      <w:r w:rsidR="00EE113F">
        <w:rPr>
          <w:bCs/>
          <w:sz w:val="28"/>
          <w:szCs w:val="28"/>
        </w:rPr>
        <w:t xml:space="preserve"> № 63</w:t>
      </w:r>
      <w:r w:rsidR="00EB548E">
        <w:rPr>
          <w:bCs/>
          <w:sz w:val="28"/>
          <w:szCs w:val="28"/>
        </w:rPr>
        <w:t xml:space="preserve"> от </w:t>
      </w:r>
      <w:r w:rsidR="00EE113F">
        <w:rPr>
          <w:bCs/>
          <w:sz w:val="28"/>
          <w:szCs w:val="28"/>
        </w:rPr>
        <w:t>01.09.2020</w:t>
      </w:r>
      <w:r w:rsidR="00EB548E">
        <w:rPr>
          <w:bCs/>
          <w:sz w:val="28"/>
          <w:szCs w:val="28"/>
        </w:rPr>
        <w:t xml:space="preserve"> </w:t>
      </w:r>
      <w:r w:rsidRPr="00304D89">
        <w:rPr>
          <w:bCs/>
          <w:sz w:val="28"/>
          <w:szCs w:val="28"/>
        </w:rPr>
        <w:t>г.</w:t>
      </w:r>
    </w:p>
    <w:p w:rsidR="00EB548E" w:rsidRPr="00EB548E" w:rsidRDefault="00EB548E" w:rsidP="00EB548E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04D89">
        <w:rPr>
          <w:bCs/>
          <w:sz w:val="28"/>
          <w:szCs w:val="28"/>
        </w:rPr>
        <w:t>Рабочая группа по осуществлению дея</w:t>
      </w:r>
      <w:r>
        <w:rPr>
          <w:bCs/>
          <w:sz w:val="28"/>
          <w:szCs w:val="28"/>
        </w:rPr>
        <w:t xml:space="preserve">тельности в рамках региональной  инновационной площадки </w:t>
      </w:r>
      <w:r w:rsidRPr="00EB548E">
        <w:rPr>
          <w:bCs/>
          <w:sz w:val="28"/>
          <w:szCs w:val="28"/>
        </w:rPr>
        <w:t>реализующей  дополнительную общеобразовательную программу по основам финансовой грамотности.</w:t>
      </w:r>
    </w:p>
    <w:p w:rsidR="005F2770" w:rsidRPr="001559B4" w:rsidRDefault="00304D89" w:rsidP="001559B4">
      <w:pPr>
        <w:pStyle w:val="a9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EB548E">
        <w:rPr>
          <w:bCs/>
          <w:sz w:val="28"/>
          <w:szCs w:val="28"/>
        </w:rPr>
        <w:t>Педагоги детского сада активно принимают участие в различных методическ</w:t>
      </w:r>
      <w:r w:rsidR="007A5B29" w:rsidRPr="00EB548E">
        <w:rPr>
          <w:bCs/>
          <w:sz w:val="28"/>
          <w:szCs w:val="28"/>
        </w:rPr>
        <w:t xml:space="preserve">их и научно – исследовательских </w:t>
      </w:r>
      <w:r w:rsidRPr="00EB548E">
        <w:rPr>
          <w:bCs/>
          <w:sz w:val="28"/>
          <w:szCs w:val="28"/>
        </w:rPr>
        <w:t>мероприятиях организова</w:t>
      </w:r>
      <w:r w:rsidR="00EB548E">
        <w:rPr>
          <w:bCs/>
          <w:sz w:val="28"/>
          <w:szCs w:val="28"/>
        </w:rPr>
        <w:t xml:space="preserve">нные </w:t>
      </w:r>
      <w:proofErr w:type="gramStart"/>
      <w:r w:rsidR="00EB548E">
        <w:rPr>
          <w:bCs/>
          <w:sz w:val="28"/>
          <w:szCs w:val="28"/>
        </w:rPr>
        <w:t>районном</w:t>
      </w:r>
      <w:proofErr w:type="gramEnd"/>
      <w:r w:rsidR="00EB548E">
        <w:rPr>
          <w:bCs/>
          <w:sz w:val="28"/>
          <w:szCs w:val="28"/>
        </w:rPr>
        <w:t>, городом, регионом</w:t>
      </w:r>
      <w:r w:rsidRPr="00EB548E">
        <w:rPr>
          <w:bCs/>
          <w:sz w:val="28"/>
          <w:szCs w:val="28"/>
        </w:rPr>
        <w:t>.</w:t>
      </w:r>
      <w:r w:rsidR="007A5B29" w:rsidRPr="00EB548E">
        <w:rPr>
          <w:b/>
          <w:i/>
          <w:sz w:val="28"/>
          <w:szCs w:val="28"/>
        </w:rPr>
        <w:t xml:space="preserve"> </w:t>
      </w:r>
    </w:p>
    <w:p w:rsidR="001559B4" w:rsidRPr="001559B4" w:rsidRDefault="001559B4" w:rsidP="001559B4">
      <w:pPr>
        <w:pStyle w:val="a9"/>
        <w:ind w:left="1637"/>
        <w:jc w:val="both"/>
        <w:rPr>
          <w:bCs/>
          <w:sz w:val="28"/>
          <w:szCs w:val="28"/>
        </w:rPr>
      </w:pPr>
    </w:p>
    <w:p w:rsidR="007A5B29" w:rsidRPr="001C246D" w:rsidRDefault="007A5B29" w:rsidP="007A5B2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1C246D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Участники семинаров, конференций</w:t>
      </w:r>
    </w:p>
    <w:tbl>
      <w:tblPr>
        <w:tblStyle w:val="11"/>
        <w:tblW w:w="14708" w:type="dxa"/>
        <w:tblLook w:val="04A0"/>
      </w:tblPr>
      <w:tblGrid>
        <w:gridCol w:w="810"/>
        <w:gridCol w:w="3231"/>
        <w:gridCol w:w="2811"/>
        <w:gridCol w:w="3513"/>
        <w:gridCol w:w="2240"/>
        <w:gridCol w:w="2103"/>
      </w:tblGrid>
      <w:tr w:rsidR="007A5B29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Название семинара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Учреждение, проводимое семинар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B29" w:rsidRPr="00FE6E59" w:rsidRDefault="007A5B29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</w:tr>
      <w:tr w:rsidR="00ED7AE4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Default="00302A34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7E5C2E" w:rsidRDefault="008A2CF7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  <w:r w:rsidR="001E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Default="00D750FC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  <w:r w:rsidR="00ED7A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CF7" w:rsidRDefault="00EE113F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0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 </w:t>
            </w:r>
            <w:proofErr w:type="spellStart"/>
            <w:r w:rsidR="00D750FC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r w:rsidR="00D750FC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образование: инновационные проекты и эффективные практики»</w:t>
            </w:r>
          </w:p>
          <w:p w:rsidR="00ED7AE4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Направление: Интерактивные решения образовательной практики ДОО (Интерактивные игры по экологии)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C66" w:rsidRDefault="00313C66" w:rsidP="003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ДО и НКО «</w:t>
            </w:r>
            <w:proofErr w:type="spellStart"/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AE4" w:rsidRPr="00FE6E59" w:rsidRDefault="00313C66" w:rsidP="003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AE4" w:rsidRPr="00FE6E59" w:rsidRDefault="00ED7AE4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8CB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Default="001E48CB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8CB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Default="00D750FC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«Внедрение  цифровой образовательной среды в дошкольном образовании,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практики»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Цифровые технологии  в деятельности руководящих  и педагогических кадров. </w:t>
            </w:r>
          </w:p>
          <w:p w:rsidR="00D750FC" w:rsidRP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выступления: «Интерактивная игра как средство развития дошкольников»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D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и НКО «</w:t>
            </w:r>
            <w:proofErr w:type="spellStart"/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FE6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48CB" w:rsidRPr="00FE6E59" w:rsidRDefault="00D750FC" w:rsidP="00D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(сертификат)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8CB" w:rsidRPr="00FE6E59" w:rsidRDefault="001E48CB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  <w:p w:rsidR="00D750FC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750FC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 научно – практическая  конференция «Инновации в образовании: концепции, проблемы, перспективы»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туризм в системе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ДОУ»;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дошкольного возраста через проектную деятельность»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«Будущий первоклассник»);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работы с дошкольниками по формированию основ финансовой грамотности».</w:t>
            </w:r>
          </w:p>
          <w:p w:rsidR="00D750FC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Pr="001E48CB" w:rsidRDefault="00D750FC" w:rsidP="008A2C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100E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D750FC" w:rsidRPr="00FE6E59" w:rsidRDefault="00D750FC" w:rsidP="0010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творчества»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02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ED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4E4DA1" w:rsidRDefault="00D750FC" w:rsidP="004E4D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 – практическая  конференция  «Здоровье участников образовательного процесса» Опыт работы «Роль разных видов гимнастик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4E4D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D750FC" w:rsidRPr="00FE6E59" w:rsidRDefault="00D750FC" w:rsidP="0031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творчества»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7E5C2E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7E5C2E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A0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A06687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FC" w:rsidRPr="00FE6E59" w:rsidTr="007C37FD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7C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7E5C2E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BF1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Default="00D750FC" w:rsidP="00A0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A06687" w:rsidRDefault="00D750FC" w:rsidP="00BF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0FC" w:rsidRPr="00FE6E59" w:rsidRDefault="00D750FC" w:rsidP="007C37F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D" w:rsidRDefault="001C246D" w:rsidP="00FE6E5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17B62" w:rsidRPr="00100E1E" w:rsidRDefault="007D69C4" w:rsidP="000D205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</w:pPr>
      <w:r w:rsidRPr="00100E1E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  <w:u w:val="single"/>
          <w:lang w:eastAsia="ru-RU"/>
        </w:rPr>
        <w:lastRenderedPageBreak/>
        <w:t>Педагогические сотрудники, опубликовавшие статьи в различных сборниках, изданиях и т.д.</w:t>
      </w:r>
    </w:p>
    <w:p w:rsidR="00FE6E59" w:rsidRPr="00100E1E" w:rsidRDefault="00FE6E59" w:rsidP="000D205E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Style w:val="11"/>
        <w:tblW w:w="14708" w:type="dxa"/>
        <w:tblLook w:val="04A0"/>
      </w:tblPr>
      <w:tblGrid>
        <w:gridCol w:w="817"/>
        <w:gridCol w:w="2693"/>
        <w:gridCol w:w="3402"/>
        <w:gridCol w:w="3544"/>
        <w:gridCol w:w="2126"/>
        <w:gridCol w:w="2126"/>
      </w:tblGrid>
      <w:tr w:rsidR="007D69C4" w:rsidRPr="00100E1E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Названия сборника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9C4" w:rsidRPr="00100E1E" w:rsidRDefault="007D69C4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Дата</w:t>
            </w:r>
          </w:p>
        </w:tc>
      </w:tr>
      <w:tr w:rsidR="0066122D" w:rsidRPr="00100E1E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66122D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6122D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66122D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Петанова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Д.Ю.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66122D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«Сказочное путешествие в страну Математику»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66122D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«Талант педагога»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66122D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2D" w:rsidRPr="00100E1E" w:rsidRDefault="00293ADB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05.05.2022</w:t>
            </w:r>
            <w:r w:rsidR="0066122D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BF19BB">
        <w:trPr>
          <w:trHeight w:val="138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Юркина А.С.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НОД  «Путешествие снежинки»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025EB1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ВПО «Доверие»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025EB1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025EB1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246D73">
        <w:trPr>
          <w:trHeight w:val="7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Полосина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О.В.</w:t>
            </w: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НОД «Как дети к зиме готовятся»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«Солнечный свет»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246D73">
        <w:trPr>
          <w:trHeight w:val="6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Полосина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 НОД «Гости из деревни»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«Продленка»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г.</w:t>
            </w:r>
          </w:p>
        </w:tc>
      </w:tr>
      <w:tr w:rsidR="003B148A" w:rsidRPr="00100E1E" w:rsidTr="00246D73">
        <w:trPr>
          <w:trHeight w:val="8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Черноголова В.А.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Физкультурный досуг «Зимние забавы»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«Солнечный свет»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  2022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246D73">
        <w:trPr>
          <w:trHeight w:val="7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Боткова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игрового сеанса «Мой веселый, звонкий мяч»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г.</w:t>
            </w:r>
          </w:p>
        </w:tc>
      </w:tr>
      <w:tr w:rsidR="003B148A" w:rsidRPr="00100E1E" w:rsidTr="00246D73">
        <w:trPr>
          <w:trHeight w:val="8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Боткова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игрового сеанса «Мишка косолапый»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 2022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505F1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Шашенкова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игрового сеанса «Веселые спортсмены»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г.</w:t>
            </w:r>
          </w:p>
        </w:tc>
      </w:tr>
      <w:tr w:rsidR="003B148A" w:rsidRPr="00100E1E" w:rsidTr="00505F1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Конспект игрового сеанса «В гостях у </w:t>
            </w:r>
            <w:proofErr w:type="spell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Мойдодыра</w:t>
            </w:r>
            <w:proofErr w:type="spell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2022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г.</w:t>
            </w:r>
          </w:p>
        </w:tc>
      </w:tr>
      <w:tr w:rsidR="003B148A" w:rsidRPr="00100E1E" w:rsidTr="00505F1E"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</w:t>
            </w:r>
          </w:p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О.А.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Конспект игрового сеанса «Мы </w:t>
            </w:r>
            <w:proofErr w:type="gramStart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милашки</w:t>
            </w:r>
            <w:proofErr w:type="gramEnd"/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куклы неваляшки»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 2022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</w:t>
            </w:r>
          </w:p>
        </w:tc>
      </w:tr>
      <w:tr w:rsidR="003B148A" w:rsidRPr="00100E1E" w:rsidTr="00505F1E">
        <w:trPr>
          <w:trHeight w:val="8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Петрова О.А.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Конспект мастер – класса «Птица счастья»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Сетевое издание «Буква»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293ADB" w:rsidP="00505F1E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2021</w:t>
            </w:r>
            <w:r w:rsidR="003B148A" w:rsidRPr="00100E1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г.</w:t>
            </w:r>
          </w:p>
        </w:tc>
      </w:tr>
      <w:tr w:rsidR="003B148A" w:rsidRPr="00100E1E" w:rsidTr="007D69C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8A" w:rsidRPr="00100E1E" w:rsidRDefault="003B148A" w:rsidP="001C246D">
            <w:pPr>
              <w:pStyle w:val="aa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BB1204" w:rsidRPr="00100E1E" w:rsidRDefault="00BB1204" w:rsidP="001C246D">
      <w:pPr>
        <w:pStyle w:val="aa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93ADB" w:rsidRDefault="00293ADB" w:rsidP="001C246D">
      <w:pPr>
        <w:pStyle w:val="a9"/>
        <w:shd w:val="clear" w:color="auto" w:fill="FFFFFF"/>
        <w:ind w:left="1215"/>
        <w:jc w:val="center"/>
        <w:rPr>
          <w:b/>
          <w:bCs/>
          <w:i/>
          <w:sz w:val="36"/>
          <w:szCs w:val="40"/>
          <w:u w:val="single"/>
        </w:rPr>
      </w:pPr>
    </w:p>
    <w:p w:rsidR="00293ADB" w:rsidRDefault="00293ADB" w:rsidP="001C246D">
      <w:pPr>
        <w:pStyle w:val="a9"/>
        <w:shd w:val="clear" w:color="auto" w:fill="FFFFFF"/>
        <w:ind w:left="1215"/>
        <w:jc w:val="center"/>
        <w:rPr>
          <w:b/>
          <w:bCs/>
          <w:i/>
          <w:sz w:val="36"/>
          <w:szCs w:val="40"/>
          <w:u w:val="single"/>
        </w:rPr>
      </w:pPr>
    </w:p>
    <w:p w:rsidR="001C246D" w:rsidRPr="007E5C2E" w:rsidRDefault="007D69C4" w:rsidP="001C246D">
      <w:pPr>
        <w:pStyle w:val="a9"/>
        <w:shd w:val="clear" w:color="auto" w:fill="FFFFFF"/>
        <w:ind w:left="1215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lastRenderedPageBreak/>
        <w:t>Анализ</w:t>
      </w:r>
      <w:r w:rsidR="001C246D" w:rsidRPr="007E5C2E">
        <w:rPr>
          <w:b/>
          <w:bCs/>
          <w:i/>
          <w:sz w:val="36"/>
          <w:szCs w:val="40"/>
          <w:u w:val="single"/>
        </w:rPr>
        <w:t xml:space="preserve">  </w:t>
      </w:r>
      <w:r w:rsidRPr="007E5C2E">
        <w:rPr>
          <w:b/>
          <w:bCs/>
          <w:i/>
          <w:sz w:val="36"/>
          <w:szCs w:val="40"/>
          <w:u w:val="single"/>
        </w:rPr>
        <w:t xml:space="preserve"> лечебно – </w:t>
      </w:r>
      <w:proofErr w:type="gramStart"/>
      <w:r w:rsidRPr="007E5C2E">
        <w:rPr>
          <w:b/>
          <w:bCs/>
          <w:i/>
          <w:sz w:val="36"/>
          <w:szCs w:val="40"/>
          <w:u w:val="single"/>
        </w:rPr>
        <w:t>профилактической</w:t>
      </w:r>
      <w:proofErr w:type="gramEnd"/>
      <w:r w:rsidRPr="007E5C2E">
        <w:rPr>
          <w:b/>
          <w:bCs/>
          <w:i/>
          <w:sz w:val="36"/>
          <w:szCs w:val="40"/>
          <w:u w:val="single"/>
        </w:rPr>
        <w:t xml:space="preserve"> </w:t>
      </w:r>
    </w:p>
    <w:p w:rsidR="007D69C4" w:rsidRPr="007E5C2E" w:rsidRDefault="007D69C4" w:rsidP="001C246D">
      <w:pPr>
        <w:pStyle w:val="a9"/>
        <w:shd w:val="clear" w:color="auto" w:fill="FFFFFF"/>
        <w:ind w:left="1215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t xml:space="preserve">и </w:t>
      </w:r>
      <w:proofErr w:type="spellStart"/>
      <w:proofErr w:type="gramStart"/>
      <w:r w:rsidRPr="007E5C2E">
        <w:rPr>
          <w:b/>
          <w:bCs/>
          <w:i/>
          <w:sz w:val="36"/>
          <w:szCs w:val="40"/>
          <w:u w:val="single"/>
        </w:rPr>
        <w:t>физкультурно</w:t>
      </w:r>
      <w:proofErr w:type="spellEnd"/>
      <w:r w:rsidRPr="007E5C2E">
        <w:rPr>
          <w:b/>
          <w:bCs/>
          <w:i/>
          <w:sz w:val="36"/>
          <w:szCs w:val="40"/>
          <w:u w:val="single"/>
        </w:rPr>
        <w:t xml:space="preserve"> – оздоровительной</w:t>
      </w:r>
      <w:proofErr w:type="gramEnd"/>
      <w:r w:rsidRPr="007E5C2E">
        <w:rPr>
          <w:b/>
          <w:bCs/>
          <w:i/>
          <w:sz w:val="36"/>
          <w:szCs w:val="40"/>
          <w:u w:val="single"/>
        </w:rPr>
        <w:t xml:space="preserve"> работы.</w:t>
      </w:r>
    </w:p>
    <w:p w:rsidR="007D69C4" w:rsidRPr="007D69C4" w:rsidRDefault="007D69C4" w:rsidP="001C246D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7D69C4" w:rsidRPr="007D69C4" w:rsidRDefault="007D69C4" w:rsidP="007D69C4">
      <w:pPr>
        <w:shd w:val="clear" w:color="auto" w:fill="FFFFFF"/>
        <w:spacing w:after="0"/>
        <w:ind w:left="57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Воспитанию ценностного отношения к своему здоровью дошкольников, повышению качества физкультурно-оздоровительной работы продолжает оставаться одной из важнейших задач коллектива детского сада. На это направлена система закаливающих мероприятий, витаминизация (осенне-весенний период), ежегодные медицинские осмотры детей,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игр).</w:t>
      </w:r>
    </w:p>
    <w:p w:rsidR="007D69C4" w:rsidRPr="007D69C4" w:rsidRDefault="007D69C4" w:rsidP="007D69C4">
      <w:pPr>
        <w:shd w:val="clear" w:color="auto" w:fill="FFFFFF"/>
        <w:spacing w:after="0"/>
        <w:ind w:left="57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Основными необходимыми составляющими системы физкультурно-оздоровительной работы нашего дошкольного учреждения является   создание условий для сохранения и укрепления здоровья, для полноценного физического развития детей и медицинский контроль.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Ряд факторов позволил значительно снизи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>ть уровень заболевания в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, это и включение оздоровительных и коррекционно-развивающих технологий в педагогический процесс, закаливание, специально организованная работа по физическому воспитанию её адаптация с учетом уровня физического и психомоторного развития,  учёт особенностей двигательной сферы и состояния здоровья детей,  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спортивно-оздоровительная деятельность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физкульт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>урные досуги (1 раз в месяц до 3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0 мин),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дни здоровья,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спортивные праздники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(зимний и летний),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здоровом образе жизни, </w:t>
      </w:r>
    </w:p>
    <w:p w:rsidR="007D69C4" w:rsidRPr="007D69C4" w:rsidRDefault="007D69C4" w:rsidP="007D69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включение членов семьи воспитанников в процесс физического развития и оздоровления детей.</w:t>
      </w:r>
    </w:p>
    <w:p w:rsidR="007D69C4" w:rsidRPr="007D69C4" w:rsidRDefault="007D69C4" w:rsidP="007D69C4">
      <w:pPr>
        <w:shd w:val="clear" w:color="auto" w:fill="FFFFFF"/>
        <w:spacing w:after="0"/>
        <w:ind w:left="5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Создание специальных условий для развития и оздоровления детей включает : разработку гибкого режима дня, введение в режим дня и во время проведения непосредственно образовательной деятельности детей специальных моментов, предотвращающих нервно-психическую перегрузку детей</w:t>
      </w:r>
      <w:r w:rsidR="006E2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(гимнастика</w:t>
      </w:r>
      <w:proofErr w:type="gram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D69C4">
        <w:rPr>
          <w:rFonts w:ascii="Times New Roman" w:hAnsi="Times New Roman" w:cs="Times New Roman"/>
          <w:color w:val="000000"/>
          <w:sz w:val="28"/>
          <w:szCs w:val="28"/>
        </w:rPr>
        <w:t>музыкотерапия ,релаксация ,смена видов деятельности и др.), реализацию плана оздоровительных мероприятий :соблюдение режима дня ,утренний прием на улице ,прогулки в любую погоду ,соблюдение воздушного режима ,витаминизация, облегченная форма одежды, специально организованная непосредственно образовательная деятельность детей на улице; создание психологически комфортных условий, обеспечивающих эмоциональное благополучие каждого ребенка. </w:t>
      </w:r>
    </w:p>
    <w:p w:rsidR="00FE6E59" w:rsidRPr="007D69C4" w:rsidRDefault="007D69C4" w:rsidP="00FE6E59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6C7FA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воспитательно-образовательного процесса осуществлялось в соответствии с г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одовым планом деятельности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Профилактика заболеваемости и лечебно – оздоровительная работа</w:t>
      </w:r>
    </w:p>
    <w:tbl>
      <w:tblPr>
        <w:tblW w:w="4850" w:type="pct"/>
        <w:tblBorders>
          <w:top w:val="single" w:sz="6" w:space="0" w:color="C0C0C0"/>
          <w:left w:val="outset" w:sz="6" w:space="0" w:color="auto"/>
          <w:bottom w:val="outset" w:sz="6" w:space="0" w:color="auto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510"/>
        <w:gridCol w:w="5768"/>
      </w:tblGrid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Витаминизация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приёмов релаксации: минуты тишины, музыкальные паузы, минутки смеха.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уголков уединения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физкультурных занятий (традиционных, тематических, сюжетных, набор подвижных игр) и упражнений.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Ленивая  гимнастика после дневного сна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 с включением подвижных и спортивных игр, игр-эстафет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группы;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 подготовительная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досуги и</w:t>
            </w:r>
          </w:p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развлечения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Физ. минутки, </w:t>
            </w:r>
            <w:proofErr w:type="spellStart"/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физпаузы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  <w:tr w:rsidR="007D69C4" w:rsidRPr="007D69C4" w:rsidTr="007D69C4">
        <w:tc>
          <w:tcPr>
            <w:tcW w:w="295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Свободная двигательная активность</w:t>
            </w:r>
          </w:p>
        </w:tc>
        <w:tc>
          <w:tcPr>
            <w:tcW w:w="2000" w:type="pct"/>
            <w:tcBorders>
              <w:top w:val="outset" w:sz="6" w:space="0" w:color="auto"/>
              <w:left w:val="single" w:sz="6" w:space="0" w:color="C0C0C0"/>
              <w:bottom w:val="single" w:sz="6" w:space="0" w:color="C0C0C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C4" w:rsidRPr="007D69C4" w:rsidRDefault="007D69C4" w:rsidP="007D69C4">
            <w:pPr>
              <w:shd w:val="clear" w:color="auto" w:fill="FFFFFF"/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</w:tr>
    </w:tbl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ab/>
        <w:t>В п</w:t>
      </w:r>
      <w:r w:rsidR="000D205E">
        <w:rPr>
          <w:rFonts w:ascii="Times New Roman" w:hAnsi="Times New Roman" w:cs="Times New Roman"/>
          <w:color w:val="000000"/>
          <w:sz w:val="28"/>
          <w:szCs w:val="28"/>
        </w:rPr>
        <w:t xml:space="preserve">рошедшем году коллектив МБДОУ детский сад 40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решал следующие задачи по лечебно-профилактическому направлению: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Адаптировать воспитательно-образовательную   работу к возможностям   и состоянию здоровья детей.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Создавать благоприятные условия для быстрого восстановления организма ребенка в период реабилитации после заболеваний;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Обеспечить органичное единство образовательной и оздоровительной деятельно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- Приобщать родителей к активному участию в учебно-оздоровительной работе.</w:t>
      </w:r>
    </w:p>
    <w:p w:rsidR="001B32EE" w:rsidRDefault="00293ADB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 2021 – 2022</w:t>
      </w:r>
      <w:r w:rsidR="001B32EE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 в детском саду вели работу спортивные кружки. Направленные на сохранение и укрепление здоровья детей:</w:t>
      </w:r>
    </w:p>
    <w:p w:rsidR="001B32EE" w:rsidRDefault="001B32EE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3089"/>
        <w:gridCol w:w="4724"/>
        <w:gridCol w:w="4201"/>
      </w:tblGrid>
      <w:tr w:rsidR="001B32EE" w:rsidRPr="000B6923" w:rsidTr="001559B4">
        <w:tc>
          <w:tcPr>
            <w:tcW w:w="2772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  <w:tc>
          <w:tcPr>
            <w:tcW w:w="3089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Название кружка</w:t>
            </w:r>
          </w:p>
        </w:tc>
        <w:tc>
          <w:tcPr>
            <w:tcW w:w="4724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День недели, время</w:t>
            </w:r>
          </w:p>
        </w:tc>
        <w:tc>
          <w:tcPr>
            <w:tcW w:w="4201" w:type="dxa"/>
          </w:tcPr>
          <w:p w:rsidR="001B32EE" w:rsidRPr="001B32EE" w:rsidRDefault="001B32EE" w:rsidP="00E5360B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 w:rsidRPr="001B32EE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«Звездочка»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«Нескучная гимнастика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15.30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Четверг 15.30 ч.</w:t>
            </w:r>
          </w:p>
        </w:tc>
        <w:tc>
          <w:tcPr>
            <w:tcW w:w="4201" w:type="dxa"/>
          </w:tcPr>
          <w:p w:rsidR="00782DAF" w:rsidRPr="001B32EE" w:rsidRDefault="00293ADB" w:rsidP="00293ADB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Тарасова А.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«Колобок»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</w:rPr>
              <w:t>Здоровяче</w:t>
            </w:r>
            <w:r w:rsidR="001559B4" w:rsidRPr="001B32EE">
              <w:rPr>
                <w:rFonts w:ascii="Times New Roman" w:hAnsi="Times New Roman"/>
                <w:sz w:val="24"/>
              </w:rPr>
              <w:t>к</w:t>
            </w:r>
            <w:proofErr w:type="gramEnd"/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Среда 16.00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1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Боткова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«Капелька»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мяча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16.30 ч.</w:t>
            </w:r>
          </w:p>
          <w:p w:rsidR="001559B4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Пятница 15.30 ч.</w:t>
            </w:r>
          </w:p>
        </w:tc>
        <w:tc>
          <w:tcPr>
            <w:tcW w:w="4201" w:type="dxa"/>
          </w:tcPr>
          <w:p w:rsidR="001559B4" w:rsidRPr="001B32EE" w:rsidRDefault="001559B4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B32EE">
              <w:rPr>
                <w:rFonts w:ascii="Times New Roman" w:hAnsi="Times New Roman"/>
                <w:sz w:val="24"/>
              </w:rPr>
              <w:t>Полосина</w:t>
            </w:r>
            <w:proofErr w:type="spellEnd"/>
            <w:r w:rsidRPr="001B32EE">
              <w:rPr>
                <w:rFonts w:ascii="Times New Roman" w:hAnsi="Times New Roman"/>
                <w:sz w:val="24"/>
              </w:rPr>
              <w:t xml:space="preserve"> О.В.</w:t>
            </w:r>
          </w:p>
          <w:p w:rsidR="001559B4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Юркина А.С.</w:t>
            </w:r>
          </w:p>
        </w:tc>
      </w:tr>
      <w:tr w:rsidR="001559B4" w:rsidRPr="000B6923" w:rsidTr="001559B4">
        <w:tc>
          <w:tcPr>
            <w:tcW w:w="2772" w:type="dxa"/>
          </w:tcPr>
          <w:p w:rsidR="001559B4" w:rsidRPr="00782DAF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«Теремок»</w:t>
            </w:r>
          </w:p>
        </w:tc>
        <w:tc>
          <w:tcPr>
            <w:tcW w:w="3089" w:type="dxa"/>
          </w:tcPr>
          <w:p w:rsidR="001559B4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мяча</w:t>
            </w:r>
            <w:r w:rsidR="001559B4"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Вторник 16.00 ч.</w:t>
            </w:r>
          </w:p>
          <w:p w:rsidR="001559B4" w:rsidRPr="001B32EE" w:rsidRDefault="001559B4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Пятница 16.00 ч.</w:t>
            </w:r>
          </w:p>
        </w:tc>
        <w:tc>
          <w:tcPr>
            <w:tcW w:w="4201" w:type="dxa"/>
          </w:tcPr>
          <w:p w:rsidR="001559B4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Шашенкова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Петанова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Д.Ю.</w:t>
            </w:r>
          </w:p>
        </w:tc>
      </w:tr>
      <w:tr w:rsidR="00782DAF" w:rsidRPr="000B6923" w:rsidTr="001559B4">
        <w:tc>
          <w:tcPr>
            <w:tcW w:w="2772" w:type="dxa"/>
          </w:tcPr>
          <w:p w:rsidR="00782DAF" w:rsidRPr="00782DAF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782DAF">
              <w:rPr>
                <w:rFonts w:ascii="Times New Roman" w:hAnsi="Times New Roman"/>
                <w:sz w:val="24"/>
              </w:rPr>
              <w:t>«Солнышко»</w:t>
            </w:r>
          </w:p>
        </w:tc>
        <w:tc>
          <w:tcPr>
            <w:tcW w:w="3089" w:type="dxa"/>
          </w:tcPr>
          <w:p w:rsidR="00782DAF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Здоровяче</w:t>
            </w:r>
            <w:r w:rsidRPr="001B32EE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1B32E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724" w:type="dxa"/>
          </w:tcPr>
          <w:p w:rsidR="00782DAF" w:rsidRPr="001B32EE" w:rsidRDefault="00782DAF" w:rsidP="00782DA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1B32EE">
              <w:rPr>
                <w:rFonts w:ascii="Times New Roman" w:hAnsi="Times New Roman"/>
                <w:sz w:val="24"/>
              </w:rPr>
              <w:t>Понедельник 15.30 ч.</w:t>
            </w:r>
          </w:p>
          <w:p w:rsidR="00782DAF" w:rsidRPr="001B32EE" w:rsidRDefault="00782DAF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1" w:type="dxa"/>
          </w:tcPr>
          <w:p w:rsidR="00782DAF" w:rsidRDefault="00293ADB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Кшнякина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Н.А.</w:t>
            </w:r>
          </w:p>
          <w:p w:rsidR="00293ADB" w:rsidRPr="001B32EE" w:rsidRDefault="00293ADB" w:rsidP="00E5360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Пугачева Т.А.</w:t>
            </w:r>
          </w:p>
        </w:tc>
      </w:tr>
    </w:tbl>
    <w:p w:rsidR="007D69C4" w:rsidRPr="007D69C4" w:rsidRDefault="007D69C4" w:rsidP="001B32E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9C4" w:rsidRPr="001C246D" w:rsidRDefault="00802F04" w:rsidP="001C246D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Статистические данные за 2021</w:t>
      </w:r>
      <w:r w:rsidR="00267108">
        <w:rPr>
          <w:rFonts w:ascii="Times New Roman" w:hAnsi="Times New Roman" w:cs="Times New Roman"/>
          <w:b/>
          <w:sz w:val="28"/>
          <w:szCs w:val="28"/>
          <w:u w:val="single"/>
        </w:rPr>
        <w:t>-2022</w:t>
      </w:r>
      <w:r w:rsidR="001F48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69C4" w:rsidRPr="001C246D">
        <w:rPr>
          <w:rFonts w:ascii="Times New Roman" w:hAnsi="Times New Roman" w:cs="Times New Roman"/>
          <w:b/>
          <w:sz w:val="28"/>
          <w:szCs w:val="28"/>
          <w:u w:val="single"/>
        </w:rPr>
        <w:t>г.г.</w:t>
      </w:r>
    </w:p>
    <w:p w:rsidR="001C246D" w:rsidRPr="007D69C4" w:rsidRDefault="001C246D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" w:type="dxa"/>
        <w:tblLook w:val="04A0"/>
      </w:tblPr>
      <w:tblGrid>
        <w:gridCol w:w="3190"/>
        <w:gridCol w:w="3190"/>
        <w:gridCol w:w="3191"/>
      </w:tblGrid>
      <w:tr w:rsidR="007D69C4" w:rsidRPr="007D69C4" w:rsidTr="007D69C4">
        <w:tc>
          <w:tcPr>
            <w:tcW w:w="3190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Заболеваемость</w:t>
            </w:r>
          </w:p>
        </w:tc>
        <w:tc>
          <w:tcPr>
            <w:tcW w:w="3191" w:type="dxa"/>
          </w:tcPr>
          <w:p w:rsidR="007D69C4" w:rsidRPr="007D69C4" w:rsidRDefault="007D69C4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Посещаемость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7C37FD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69C4" w:rsidRPr="007D69C4" w:rsidTr="007D69C4">
        <w:tc>
          <w:tcPr>
            <w:tcW w:w="3190" w:type="dxa"/>
          </w:tcPr>
          <w:p w:rsidR="007D69C4" w:rsidRPr="007D69C4" w:rsidRDefault="00ED6B66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205E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7D69C4" w:rsidRPr="007D69C4" w:rsidRDefault="00C13378" w:rsidP="007D6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D69C4" w:rsidRPr="007D69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0031" w:rsidRPr="007D69C4" w:rsidTr="007D69C4">
        <w:tc>
          <w:tcPr>
            <w:tcW w:w="3190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  <w:tc>
          <w:tcPr>
            <w:tcW w:w="3191" w:type="dxa"/>
          </w:tcPr>
          <w:p w:rsidR="00FD0031" w:rsidRPr="00FD0031" w:rsidRDefault="00FD0031" w:rsidP="007D69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31"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</w:tbl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D69C4" w:rsidRDefault="007D69C4" w:rsidP="000D20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80" w:rsidRDefault="00313280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46"/>
        <w:gridCol w:w="2278"/>
        <w:gridCol w:w="1867"/>
        <w:gridCol w:w="2927"/>
        <w:gridCol w:w="2936"/>
        <w:gridCol w:w="2932"/>
      </w:tblGrid>
      <w:tr w:rsidR="004271B5" w:rsidRPr="004271B5" w:rsidTr="00ED6B66">
        <w:tc>
          <w:tcPr>
            <w:tcW w:w="1846" w:type="dxa"/>
            <w:vMerge w:val="restart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45" w:type="dxa"/>
            <w:gridSpan w:val="2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Показатель индекса здоровья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3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B5" w:rsidRPr="004271B5" w:rsidTr="00ED6B66">
        <w:tc>
          <w:tcPr>
            <w:tcW w:w="184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proofErr w:type="gram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не болевших за отчетный период</w:t>
            </w:r>
          </w:p>
        </w:tc>
        <w:tc>
          <w:tcPr>
            <w:tcW w:w="1867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  % </w:t>
            </w:r>
          </w:p>
        </w:tc>
        <w:tc>
          <w:tcPr>
            <w:tcW w:w="2927" w:type="dxa"/>
          </w:tcPr>
          <w:p w:rsidR="004271B5" w:rsidRPr="004271B5" w:rsidRDefault="00267108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36" w:type="dxa"/>
          </w:tcPr>
          <w:p w:rsidR="004271B5" w:rsidRPr="004271B5" w:rsidRDefault="00267108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4271B5" w:rsidRPr="00427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6B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93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Итого  % 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олнышко»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8,7% - 1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3,7% - 2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бронхит, отит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5,6 %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5,6%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стабильно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иденофлигм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, отит,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аденомия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 3,5% 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бронхит, ангина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4,4 %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2,5%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4,5%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1,5%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7D69C4" w:rsidRDefault="00ED6B66" w:rsidP="00183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6,7% 1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2,4 2 </w:t>
            </w:r>
            <w:proofErr w:type="spellStart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 xml:space="preserve">ОРВИ, отит </w:t>
            </w: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4,3%</w:t>
            </w: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sz w:val="24"/>
                <w:szCs w:val="24"/>
              </w:rPr>
              <w:t>снижение на 4,3%</w:t>
            </w:r>
          </w:p>
        </w:tc>
      </w:tr>
      <w:tr w:rsidR="00ED6B66" w:rsidRPr="004271B5" w:rsidTr="00ED6B66">
        <w:tc>
          <w:tcPr>
            <w:tcW w:w="184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78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6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B5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2927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ED6B66" w:rsidRPr="004271B5" w:rsidRDefault="00ED6B66" w:rsidP="004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46D" w:rsidRDefault="001C246D" w:rsidP="00D73A2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271B5" w:rsidRPr="001C246D" w:rsidRDefault="004271B5" w:rsidP="001C246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1C246D">
        <w:rPr>
          <w:rFonts w:ascii="Times New Roman" w:hAnsi="Times New Roman" w:cs="Times New Roman"/>
          <w:b/>
          <w:sz w:val="40"/>
          <w:szCs w:val="28"/>
          <w:u w:val="single"/>
        </w:rPr>
        <w:t>Заболеваемость детей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Вид заболевания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заболевания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4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ОРЗ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Дерматит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Ларингит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 xml:space="preserve">Аденоиды 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1B5" w:rsidRPr="007D69C4" w:rsidTr="004271B5">
        <w:tc>
          <w:tcPr>
            <w:tcW w:w="4785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4786" w:type="dxa"/>
          </w:tcPr>
          <w:p w:rsidR="004271B5" w:rsidRPr="007D69C4" w:rsidRDefault="004271B5" w:rsidP="0042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9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46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:rsidR="00D73A20" w:rsidRDefault="00D73A20" w:rsidP="00ED6B66">
      <w:pPr>
        <w:rPr>
          <w:rFonts w:ascii="Times New Roman" w:hAnsi="Times New Roman" w:cs="Times New Roman"/>
          <w:sz w:val="28"/>
          <w:szCs w:val="28"/>
        </w:rPr>
      </w:pPr>
    </w:p>
    <w:p w:rsidR="004271B5" w:rsidRPr="00DE54B7" w:rsidRDefault="004271B5" w:rsidP="004271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4B7">
        <w:rPr>
          <w:rFonts w:ascii="Times New Roman" w:hAnsi="Times New Roman" w:cs="Times New Roman"/>
          <w:b/>
          <w:sz w:val="28"/>
          <w:szCs w:val="28"/>
          <w:u w:val="single"/>
        </w:rPr>
        <w:t>Посещ</w:t>
      </w:r>
      <w:r w:rsidR="00267108">
        <w:rPr>
          <w:rFonts w:ascii="Times New Roman" w:hAnsi="Times New Roman" w:cs="Times New Roman"/>
          <w:b/>
          <w:sz w:val="28"/>
          <w:szCs w:val="28"/>
          <w:u w:val="single"/>
        </w:rPr>
        <w:t>аемость – заболеваемость за 2021</w:t>
      </w:r>
      <w:r w:rsidR="00782D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487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6710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  <w:r w:rsidR="00ED6B66" w:rsidRPr="00DE5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</w:t>
      </w:r>
      <w:r w:rsidRPr="00DE54B7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tbl>
      <w:tblPr>
        <w:tblStyle w:val="a3"/>
        <w:tblW w:w="14425" w:type="dxa"/>
        <w:tblLayout w:type="fixed"/>
        <w:tblLook w:val="04A0"/>
      </w:tblPr>
      <w:tblGrid>
        <w:gridCol w:w="2376"/>
        <w:gridCol w:w="1418"/>
        <w:gridCol w:w="1276"/>
        <w:gridCol w:w="1275"/>
        <w:gridCol w:w="1134"/>
        <w:gridCol w:w="1276"/>
        <w:gridCol w:w="1276"/>
        <w:gridCol w:w="992"/>
        <w:gridCol w:w="1134"/>
        <w:gridCol w:w="1276"/>
        <w:gridCol w:w="992"/>
      </w:tblGrid>
      <w:tr w:rsidR="004271B5" w:rsidRPr="004271B5" w:rsidTr="004271B5">
        <w:trPr>
          <w:trHeight w:val="343"/>
        </w:trPr>
        <w:tc>
          <w:tcPr>
            <w:tcW w:w="23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сен</w:t>
            </w:r>
            <w:r w:rsidR="006E25F1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ок</w:t>
            </w:r>
            <w:r w:rsidR="006E25F1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ноя</w:t>
            </w:r>
            <w:r w:rsidR="006E25F1">
              <w:rPr>
                <w:rFonts w:ascii="Times New Roman" w:hAnsi="Times New Roman" w:cs="Times New Roman"/>
              </w:rPr>
              <w:t>брь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дек</w:t>
            </w:r>
            <w:r w:rsidR="006E25F1">
              <w:rPr>
                <w:rFonts w:ascii="Times New Roman" w:hAnsi="Times New Roman" w:cs="Times New Roman"/>
              </w:rPr>
              <w:t>абрь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янв</w:t>
            </w:r>
            <w:r w:rsidR="006E25F1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фев</w:t>
            </w:r>
            <w:r w:rsidR="006E25F1">
              <w:rPr>
                <w:rFonts w:ascii="Times New Roman" w:hAnsi="Times New Roman" w:cs="Times New Roman"/>
              </w:rPr>
              <w:t>раль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апр</w:t>
            </w:r>
            <w:r w:rsidR="006E25F1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итого</w:t>
            </w:r>
          </w:p>
        </w:tc>
      </w:tr>
      <w:tr w:rsidR="004271B5" w:rsidRPr="004271B5" w:rsidTr="004271B5">
        <w:trPr>
          <w:trHeight w:val="24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70.6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62,5%</w:t>
            </w:r>
          </w:p>
        </w:tc>
      </w:tr>
      <w:tr w:rsidR="004271B5" w:rsidRPr="004271B5" w:rsidTr="004271B5">
        <w:trPr>
          <w:trHeight w:val="30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 xml:space="preserve">5,6% </w:t>
            </w:r>
          </w:p>
        </w:tc>
      </w:tr>
      <w:tr w:rsidR="004271B5" w:rsidRPr="004271B5" w:rsidTr="004271B5">
        <w:trPr>
          <w:trHeight w:val="252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61,4%</w:t>
            </w:r>
          </w:p>
        </w:tc>
      </w:tr>
      <w:tr w:rsidR="004271B5" w:rsidRPr="004271B5" w:rsidTr="004271B5">
        <w:trPr>
          <w:trHeight w:val="285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2,8%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59,9%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2,8%</w:t>
            </w:r>
          </w:p>
        </w:tc>
      </w:tr>
      <w:tr w:rsidR="004271B5" w:rsidRPr="004271B5" w:rsidTr="004271B5">
        <w:trPr>
          <w:trHeight w:val="300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64,8%</w:t>
            </w:r>
          </w:p>
        </w:tc>
      </w:tr>
      <w:tr w:rsidR="004271B5" w:rsidRPr="004271B5" w:rsidTr="004271B5">
        <w:trPr>
          <w:trHeight w:val="237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4,4%</w:t>
            </w:r>
          </w:p>
        </w:tc>
      </w:tr>
      <w:tr w:rsidR="004271B5" w:rsidRPr="004271B5" w:rsidTr="004271B5">
        <w:trPr>
          <w:trHeight w:val="393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59,4</w:t>
            </w:r>
          </w:p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64,5%</w:t>
            </w:r>
          </w:p>
        </w:tc>
      </w:tr>
      <w:tr w:rsidR="004271B5" w:rsidRPr="004271B5" w:rsidTr="004271B5">
        <w:trPr>
          <w:trHeight w:val="42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2%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66,7%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1,2%</w:t>
            </w:r>
          </w:p>
        </w:tc>
      </w:tr>
      <w:tr w:rsidR="004271B5" w:rsidRPr="004271B5" w:rsidTr="004271B5">
        <w:trPr>
          <w:trHeight w:val="267"/>
        </w:trPr>
        <w:tc>
          <w:tcPr>
            <w:tcW w:w="2376" w:type="dxa"/>
            <w:vMerge w:val="restart"/>
          </w:tcPr>
          <w:p w:rsidR="004271B5" w:rsidRPr="004271B5" w:rsidRDefault="00ED6B66" w:rsidP="00427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</w:t>
            </w: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64,4%</w:t>
            </w:r>
          </w:p>
        </w:tc>
      </w:tr>
      <w:tr w:rsidR="004271B5" w:rsidRPr="004271B5" w:rsidTr="004271B5">
        <w:trPr>
          <w:trHeight w:val="270"/>
        </w:trPr>
        <w:tc>
          <w:tcPr>
            <w:tcW w:w="2376" w:type="dxa"/>
            <w:vMerge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</w:rPr>
            </w:pPr>
            <w:r w:rsidRPr="00427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271B5" w:rsidRPr="004271B5" w:rsidRDefault="004271B5" w:rsidP="00427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1B5">
              <w:rPr>
                <w:rFonts w:ascii="Times New Roman" w:hAnsi="Times New Roman" w:cs="Times New Roman"/>
                <w:b/>
                <w:i/>
              </w:rPr>
              <w:t>4,3%</w:t>
            </w:r>
          </w:p>
        </w:tc>
      </w:tr>
    </w:tbl>
    <w:p w:rsidR="007D69C4" w:rsidRPr="007D69C4" w:rsidRDefault="007D69C4" w:rsidP="00ED6B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 оценке эффективности проведённых лечебно-оздоровительных мероприятий ос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новным критерием является динамика уровня заболеваемости каждого часто бо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softHyphen/>
        <w:t>леющего ребёнка в течение года оздоровления в сравнении с заболеваемостью за предшествующий оздоровлению год.</w:t>
      </w:r>
    </w:p>
    <w:p w:rsidR="007D69C4" w:rsidRPr="007D69C4" w:rsidRDefault="00396429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71pt;margin-top:4.8pt;width:12.7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ygwgIAALg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" filled="f" stroked="f">
            <v:textbox>
              <w:txbxContent>
                <w:p w:rsidR="00100E1E" w:rsidRDefault="00100E1E" w:rsidP="007D69C4"/>
              </w:txbxContent>
            </v:textbox>
          </v:shape>
        </w:pict>
      </w:r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      Лечебно-профилактическая работа, проводимая в условиях щадящего воспитательно-обра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зовательного процесса в МБДОУ детский сад 40</w:t>
      </w:r>
      <w:r w:rsidR="007D69C4" w:rsidRPr="007D69C4">
        <w:rPr>
          <w:rFonts w:ascii="Times New Roman" w:hAnsi="Times New Roman" w:cs="Times New Roman"/>
          <w:color w:val="000000"/>
          <w:sz w:val="28"/>
          <w:szCs w:val="28"/>
        </w:rPr>
        <w:t>, была эффективна и способствовала улучшению функциональных возможностей детского организма: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b/>
          <w:color w:val="000000"/>
          <w:sz w:val="28"/>
          <w:szCs w:val="28"/>
        </w:rPr>
        <w:t>Показателями эффективности являются: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Положительная и соответствующая возрасту динамика ростовых показателей;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Хорошее самочувствие, улучшение эмоционального состоя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ния детей при  посещении МБДОУ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, отсутствие жалоб;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Отсутствие осложненного течения острых заболеваний;</w:t>
      </w:r>
    </w:p>
    <w:p w:rsidR="007D69C4" w:rsidRPr="007D69C4" w:rsidRDefault="007D69C4" w:rsidP="007D69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числа дней, пропущенных по болезни одним ребенком за год Повышение активности, заинтересованности родителей в лечебно- профилактических мероприятиях и педагогическом процессе. 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Задачи по укреплению детей  решалась в тесном сотрудничестве с семьями воспитанников. Работа с семьей строилась с учетом следующих моментов: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Индивидуальный подход к каждому ребенку и к каждой семье, учет способностей ребенка и интересов семьи;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Встречи и консультации с врачами.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лечебно-профилактическими мероп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риятиями, проводимыми в МБ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, обучение отдельным нетрадиционным методам оздоровления детского организма.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результатами диагностики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ab/>
        <w:t>- состояния здоровья ребенка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ab/>
        <w:t>- психомоторного развития.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Ознакомление родителей с содержанием физкульт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>урно-оздоровительной работы в МБ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="00ED6B66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40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7D69C4" w:rsidRP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Консультации по созданию в семье медико-социальных условий для укрепления здоровья и снижения заболеваемости.</w:t>
      </w:r>
    </w:p>
    <w:p w:rsidR="007D69C4" w:rsidRDefault="007D69C4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color w:val="000000"/>
          <w:sz w:val="28"/>
          <w:szCs w:val="28"/>
        </w:rPr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  «Круглые столы», «Открытые дни» для родителей с просмотром разнообразных занятий, закаливающих и лечебных процедур, физкультурные досуги и праздники с участием родителей.</w:t>
      </w:r>
    </w:p>
    <w:p w:rsidR="00EB1A62" w:rsidRDefault="00EB1A62" w:rsidP="007D69C4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A62" w:rsidRPr="007E5C2E" w:rsidRDefault="00EB1A62" w:rsidP="00DE54B7">
      <w:pPr>
        <w:shd w:val="clear" w:color="auto" w:fill="FFFFFF"/>
        <w:spacing w:after="0"/>
        <w:ind w:left="57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95B56">
        <w:rPr>
          <w:rFonts w:ascii="Times New Roman" w:hAnsi="Times New Roman" w:cs="Times New Roman"/>
          <w:b/>
          <w:sz w:val="36"/>
          <w:szCs w:val="28"/>
          <w:u w:val="single"/>
        </w:rPr>
        <w:t>Мероприятия,  проводимые</w:t>
      </w:r>
      <w:r w:rsidRPr="007E5C2E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рамках оздоровительной работы</w:t>
      </w:r>
    </w:p>
    <w:tbl>
      <w:tblPr>
        <w:tblStyle w:val="a3"/>
        <w:tblW w:w="0" w:type="auto"/>
        <w:tblInd w:w="57" w:type="dxa"/>
        <w:tblLook w:val="04A0"/>
      </w:tblPr>
      <w:tblGrid>
        <w:gridCol w:w="2605"/>
        <w:gridCol w:w="5145"/>
        <w:gridCol w:w="4067"/>
        <w:gridCol w:w="2912"/>
      </w:tblGrid>
      <w:tr w:rsidR="00EB1A62" w:rsidRPr="00EB1A62" w:rsidTr="00EB1A62">
        <w:tc>
          <w:tcPr>
            <w:tcW w:w="2605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5145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067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12" w:type="dxa"/>
          </w:tcPr>
          <w:p w:rsidR="00EB1A62" w:rsidRPr="00505F1E" w:rsidRDefault="00EB1A62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8315F" w:rsidRPr="00EB1A62" w:rsidTr="00981BAA">
        <w:trPr>
          <w:trHeight w:val="848"/>
        </w:trPr>
        <w:tc>
          <w:tcPr>
            <w:tcW w:w="2605" w:type="dxa"/>
            <w:vMerge w:val="restart"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Черноголова В.А.</w:t>
            </w:r>
          </w:p>
        </w:tc>
        <w:tc>
          <w:tcPr>
            <w:tcW w:w="5145" w:type="dxa"/>
          </w:tcPr>
          <w:p w:rsidR="00B8315F" w:rsidRPr="00505F1E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0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Турслет</w:t>
            </w:r>
            <w:proofErr w:type="spellEnd"/>
            <w:r w:rsidRPr="00505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воспитанников  старшего дошкольного возраста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505F1E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«Сдача норм ГТО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505F1E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Зимние забавы на участках ДОУ совместно с родителями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505F1E" w:rsidRDefault="00B8315F" w:rsidP="00DA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 2022</w:t>
            </w:r>
            <w:r w:rsidRPr="00505F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Pr="00505F1E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бабушки - спортивные» </w:t>
            </w:r>
          </w:p>
        </w:tc>
        <w:tc>
          <w:tcPr>
            <w:tcW w:w="4067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в старшей группе</w:t>
            </w:r>
          </w:p>
        </w:tc>
        <w:tc>
          <w:tcPr>
            <w:tcW w:w="2912" w:type="dxa"/>
          </w:tcPr>
          <w:p w:rsidR="00B8315F" w:rsidRPr="00505F1E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«Играем вместе с мамами»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мамы 2 младшей группы</w:t>
            </w:r>
          </w:p>
        </w:tc>
        <w:tc>
          <w:tcPr>
            <w:tcW w:w="2912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папы старшей группы</w:t>
            </w:r>
          </w:p>
        </w:tc>
        <w:tc>
          <w:tcPr>
            <w:tcW w:w="2912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</w:tr>
      <w:tr w:rsidR="00B8315F" w:rsidRPr="00EB1A62" w:rsidTr="00EB1A62">
        <w:tc>
          <w:tcPr>
            <w:tcW w:w="2605" w:type="dxa"/>
            <w:vMerge/>
          </w:tcPr>
          <w:p w:rsidR="00B8315F" w:rsidRPr="00505F1E" w:rsidRDefault="00B8315F" w:rsidP="007D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:rsidR="00B8315F" w:rsidRDefault="00B8315F" w:rsidP="00B8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067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старших групп</w:t>
            </w:r>
          </w:p>
        </w:tc>
        <w:tc>
          <w:tcPr>
            <w:tcW w:w="2912" w:type="dxa"/>
          </w:tcPr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:rsidR="00B8315F" w:rsidRDefault="00B8315F" w:rsidP="00E53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15F" w:rsidRDefault="00B8315F" w:rsidP="00505F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D69C4" w:rsidRPr="007D69C4" w:rsidRDefault="007D69C4" w:rsidP="00505F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C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Вывод: </w:t>
      </w:r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Работа коллектива по оздоровлению воспитанников  позволила улучшить состояние здоровья детей: повысить </w:t>
      </w:r>
      <w:proofErr w:type="spellStart"/>
      <w:r w:rsidRPr="007D69C4">
        <w:rPr>
          <w:rFonts w:ascii="Times New Roman" w:hAnsi="Times New Roman" w:cs="Times New Roman"/>
          <w:color w:val="000000"/>
          <w:sz w:val="28"/>
          <w:szCs w:val="28"/>
        </w:rPr>
        <w:t>резистентность</w:t>
      </w:r>
      <w:proofErr w:type="spellEnd"/>
      <w:r w:rsidRPr="007D69C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организма, добиться  уменьшения функциональных отклонений, улучшить физическое развитие. Тем не менее, остается достаточно высоким процент часто болеющих детей и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</w:p>
    <w:p w:rsidR="007D69C4" w:rsidRPr="007D69C4" w:rsidRDefault="007D69C4" w:rsidP="007D69C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D69C4" w:rsidRPr="007E5C2E" w:rsidRDefault="007D69C4" w:rsidP="001B32EE">
      <w:pPr>
        <w:pStyle w:val="aa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E5C2E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Анализ проводимой работы по взаимодействию с семьями.</w:t>
      </w:r>
    </w:p>
    <w:p w:rsidR="007D69C4" w:rsidRPr="001B32EE" w:rsidRDefault="007D69C4" w:rsidP="001B32EE">
      <w:pPr>
        <w:pStyle w:val="aa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</w:rPr>
      </w:pPr>
    </w:p>
    <w:p w:rsidR="007D69C4" w:rsidRDefault="00ED6B66" w:rsidP="007D69C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40</w:t>
      </w:r>
      <w:r w:rsidR="007D69C4" w:rsidRPr="007D69C4">
        <w:rPr>
          <w:rFonts w:ascii="Times New Roman" w:hAnsi="Times New Roman" w:cs="Times New Roman"/>
          <w:sz w:val="28"/>
          <w:szCs w:val="28"/>
        </w:rPr>
        <w:t xml:space="preserve"> ведется большая плодотворная  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7D69C4" w:rsidRPr="007D69C4" w:rsidRDefault="007D69C4" w:rsidP="00850C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Для родителей были организованы  и проведены: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индивидуальные беседы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открытые просмотры занятий с детьми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досуги, праздники, развлечения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-круглый стол по вопросам питания,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конкурсы поделок и творческих работ,</w:t>
      </w:r>
    </w:p>
    <w:p w:rsidR="007D69C4" w:rsidRPr="007D69C4" w:rsidRDefault="007D69C4" w:rsidP="007D69C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проектная неделя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Родители активно сотрудничают с педагогами и</w:t>
      </w:r>
      <w:r w:rsidR="00ED6B66">
        <w:rPr>
          <w:rFonts w:ascii="Times New Roman" w:hAnsi="Times New Roman" w:cs="Times New Roman"/>
          <w:sz w:val="28"/>
          <w:szCs w:val="28"/>
        </w:rPr>
        <w:t xml:space="preserve"> специалистами МБДОУ детский сад 40</w:t>
      </w:r>
      <w:r w:rsidRPr="007D69C4">
        <w:rPr>
          <w:rFonts w:ascii="Times New Roman" w:hAnsi="Times New Roman" w:cs="Times New Roman"/>
          <w:sz w:val="28"/>
          <w:szCs w:val="28"/>
        </w:rPr>
        <w:t>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детского сада и др.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Анализ про</w:t>
      </w:r>
      <w:r w:rsidR="00ED6B66">
        <w:rPr>
          <w:rFonts w:ascii="Times New Roman" w:hAnsi="Times New Roman" w:cs="Times New Roman"/>
          <w:sz w:val="28"/>
          <w:szCs w:val="28"/>
        </w:rPr>
        <w:t>веденных опросов показал, что 99</w:t>
      </w:r>
      <w:r w:rsidR="00850C5B">
        <w:rPr>
          <w:rFonts w:ascii="Times New Roman" w:hAnsi="Times New Roman" w:cs="Times New Roman"/>
          <w:sz w:val="28"/>
          <w:szCs w:val="28"/>
        </w:rPr>
        <w:t xml:space="preserve">, 31 </w:t>
      </w:r>
      <w:r w:rsidRPr="007D69C4">
        <w:rPr>
          <w:rFonts w:ascii="Times New Roman" w:hAnsi="Times New Roman" w:cs="Times New Roman"/>
          <w:sz w:val="28"/>
          <w:szCs w:val="28"/>
        </w:rPr>
        <w:t>%  родителей удовлетворены к</w:t>
      </w:r>
      <w:r w:rsidR="00ED6B66">
        <w:rPr>
          <w:rFonts w:ascii="Times New Roman" w:hAnsi="Times New Roman" w:cs="Times New Roman"/>
          <w:sz w:val="28"/>
          <w:szCs w:val="28"/>
        </w:rPr>
        <w:t>ачеством образования в МБДОУ детский сад 40</w:t>
      </w:r>
      <w:r w:rsidRPr="007D69C4">
        <w:rPr>
          <w:rFonts w:ascii="Times New Roman" w:hAnsi="Times New Roman" w:cs="Times New Roman"/>
          <w:sz w:val="28"/>
          <w:szCs w:val="28"/>
        </w:rPr>
        <w:t>, компетентностью педагогов и специалистов по вопросам воспитания, обучения и развития их детей.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пам деятельности: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изучение семей воспитанников;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проведение работы по повышению  психолого-педагогической   культуры ро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дителей;</w:t>
      </w:r>
    </w:p>
    <w:p w:rsidR="007D69C4" w:rsidRPr="007D69C4" w:rsidRDefault="007D69C4" w:rsidP="007D69C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создание условий для формирования доверительных отношений родителей с педагогиче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ским коллективом детского сада в процессе повседневного общения и специально органи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зованных мероприятий (праздников, консультаций, выставок детского рисунка, совмест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ного просмотра театрализованной деятельности).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 w:rsidR="00ED6B66">
        <w:rPr>
          <w:rFonts w:ascii="Times New Roman" w:hAnsi="Times New Roman" w:cs="Times New Roman"/>
          <w:sz w:val="28"/>
          <w:szCs w:val="28"/>
        </w:rPr>
        <w:t xml:space="preserve"> педагоги детского сада </w:t>
      </w:r>
      <w:r w:rsidRPr="007D69C4">
        <w:rPr>
          <w:rFonts w:ascii="Times New Roman" w:hAnsi="Times New Roman" w:cs="Times New Roman"/>
          <w:sz w:val="28"/>
          <w:szCs w:val="28"/>
        </w:rPr>
        <w:t xml:space="preserve"> проводили большую работу по повышению правовой и психолого-педагогической культуры родителей: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информировали о происходящих событиях в детском саду;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lastRenderedPageBreak/>
        <w:t>вовлекали членов семей в процесс воспитания и развития детей на праздниках, выстав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ках детского рисунка и других мероприятий детского сада;</w:t>
      </w:r>
    </w:p>
    <w:p w:rsidR="007D69C4" w:rsidRPr="007D69C4" w:rsidRDefault="007D69C4" w:rsidP="007D69C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совместно с родителями разрабатывали общегрупповые традиции, организовывали праздни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ки, спортивные соревнования.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жании, формах и методах работы с детьми, стремились включать родителей в процесс об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щественного образования их детей путем организации игровых семейных конкурсов, се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мейных альбомов, газет и т.д.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Оформленная наглядная информация для родителей отвечала общим требованиям, предъявляемым к оформлению учреждения.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 xml:space="preserve"> Вся работа детского сада строилась </w:t>
      </w:r>
      <w:proofErr w:type="gramStart"/>
      <w:r w:rsidRPr="007D69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>: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партнерских отношений с семьей каждого воспитанника;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усилий для развития и воспитания детей;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C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7D69C4">
        <w:rPr>
          <w:rFonts w:ascii="Times New Roman" w:hAnsi="Times New Roman" w:cs="Times New Roman"/>
          <w:sz w:val="28"/>
          <w:szCs w:val="28"/>
        </w:rPr>
        <w:t xml:space="preserve"> атмосферы общности интересов, эмоциональной взаимоподдержки и взаимопроникновения в проблемы друг друга;</w:t>
      </w:r>
    </w:p>
    <w:p w:rsidR="007D69C4" w:rsidRPr="007D69C4" w:rsidRDefault="007D69C4" w:rsidP="007D69C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активизации и обогащении воспитательных умений родителей, поддержке их уверенно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сти в собственных педагогических возможностях.</w:t>
      </w:r>
    </w:p>
    <w:p w:rsidR="007D69C4" w:rsidRPr="007D69C4" w:rsidRDefault="007D69C4" w:rsidP="007D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</w:t>
      </w:r>
      <w:r w:rsidRPr="007D69C4">
        <w:rPr>
          <w:rFonts w:ascii="Times New Roman" w:hAnsi="Times New Roman" w:cs="Times New Roman"/>
          <w:sz w:val="28"/>
          <w:szCs w:val="28"/>
        </w:rPr>
        <w:tab/>
        <w:t>особое внимание уделялось организации индивидуальных консультаций и доверитель</w:t>
      </w:r>
      <w:r w:rsidRPr="007D69C4">
        <w:rPr>
          <w:rFonts w:ascii="Times New Roman" w:hAnsi="Times New Roman" w:cs="Times New Roman"/>
          <w:sz w:val="28"/>
          <w:szCs w:val="28"/>
        </w:rPr>
        <w:softHyphen/>
        <w:t>ных бесед по инициативе родителей, педагогов, медиков;</w:t>
      </w:r>
    </w:p>
    <w:p w:rsidR="007D69C4" w:rsidRPr="007E5C2E" w:rsidRDefault="007D69C4" w:rsidP="007D69C4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D69C4">
        <w:rPr>
          <w:rFonts w:ascii="Times New Roman" w:hAnsi="Times New Roman" w:cs="Times New Roman"/>
          <w:sz w:val="28"/>
          <w:szCs w:val="28"/>
        </w:rPr>
        <w:t>-   в течение года родители имели возможность быть не только наблюдателями, но и актив</w:t>
      </w:r>
      <w:r w:rsidRPr="007D69C4">
        <w:rPr>
          <w:rFonts w:ascii="Times New Roman" w:hAnsi="Times New Roman" w:cs="Times New Roman"/>
          <w:sz w:val="28"/>
          <w:szCs w:val="28"/>
        </w:rPr>
        <w:softHyphen/>
        <w:t xml:space="preserve">ными участниками жизни группы: это присутствие родителей на Дне рождения своего ребенка, новоселье группы, дне открытых дверей; свободное посещение занятий, прогулок и других моментов жизнедеятельности детей в детском саду;        проводились семейные праздники, спортивные развлечения с папами, мамами. Стал хорошей традицией показ  детских спектаклей и инсценировок, концертов  для родителей и сотрудников детского сада. </w:t>
      </w:r>
      <w:r w:rsidR="00ED6B66">
        <w:rPr>
          <w:rFonts w:ascii="Times New Roman" w:hAnsi="Times New Roman" w:cs="Times New Roman"/>
          <w:sz w:val="28"/>
          <w:szCs w:val="28"/>
        </w:rPr>
        <w:t>Групповые собрания проводились 2</w:t>
      </w:r>
      <w:r w:rsidRPr="007D69C4">
        <w:rPr>
          <w:rFonts w:ascii="Times New Roman" w:hAnsi="Times New Roman" w:cs="Times New Roman"/>
          <w:sz w:val="28"/>
          <w:szCs w:val="28"/>
        </w:rPr>
        <w:t xml:space="preserve"> раза в год. </w:t>
      </w:r>
      <w:r w:rsidR="00B97C2D" w:rsidRPr="007E5C2E">
        <w:rPr>
          <w:rFonts w:ascii="Times New Roman" w:hAnsi="Times New Roman" w:cs="Times New Roman"/>
          <w:sz w:val="28"/>
          <w:szCs w:val="28"/>
        </w:rPr>
        <w:t>Воспитанники старшей группы совместно</w:t>
      </w:r>
      <w:r w:rsidR="00110FE4" w:rsidRPr="007E5C2E">
        <w:rPr>
          <w:rFonts w:ascii="Times New Roman" w:hAnsi="Times New Roman" w:cs="Times New Roman"/>
          <w:sz w:val="28"/>
          <w:szCs w:val="28"/>
        </w:rPr>
        <w:t xml:space="preserve"> с родителями   организовали акцию памяти  солдатам,   погибшим  во время гражданской войны на территории Кузбасса. В ходе </w:t>
      </w:r>
      <w:r w:rsidR="00CD4DC0" w:rsidRPr="007E5C2E">
        <w:rPr>
          <w:rFonts w:ascii="Times New Roman" w:hAnsi="Times New Roman" w:cs="Times New Roman"/>
          <w:sz w:val="28"/>
          <w:szCs w:val="28"/>
        </w:rPr>
        <w:t xml:space="preserve">акции был облагорожен </w:t>
      </w:r>
      <w:r w:rsidR="00110FE4" w:rsidRPr="007E5C2E">
        <w:rPr>
          <w:rFonts w:ascii="Times New Roman" w:hAnsi="Times New Roman" w:cs="Times New Roman"/>
          <w:sz w:val="28"/>
          <w:szCs w:val="28"/>
        </w:rPr>
        <w:t xml:space="preserve"> </w:t>
      </w:r>
      <w:r w:rsidR="00CD4DC0" w:rsidRPr="007E5C2E">
        <w:rPr>
          <w:rFonts w:ascii="Times New Roman" w:hAnsi="Times New Roman" w:cs="Times New Roman"/>
          <w:sz w:val="28"/>
          <w:szCs w:val="28"/>
        </w:rPr>
        <w:t xml:space="preserve">и покрашен </w:t>
      </w:r>
      <w:r w:rsidR="00110FE4" w:rsidRPr="007E5C2E">
        <w:rPr>
          <w:rFonts w:ascii="Times New Roman" w:hAnsi="Times New Roman" w:cs="Times New Roman"/>
          <w:sz w:val="28"/>
          <w:szCs w:val="28"/>
        </w:rPr>
        <w:t>памят</w:t>
      </w:r>
      <w:r w:rsidR="00CD4DC0" w:rsidRPr="007E5C2E">
        <w:rPr>
          <w:rFonts w:ascii="Times New Roman" w:hAnsi="Times New Roman" w:cs="Times New Roman"/>
          <w:sz w:val="28"/>
          <w:szCs w:val="28"/>
        </w:rPr>
        <w:t>ник, прикреплены красные звездочки, по числу павших солдат. Память солдат почтили минутой молчания.</w:t>
      </w:r>
    </w:p>
    <w:p w:rsidR="00D73A20" w:rsidRPr="007E5C2E" w:rsidRDefault="007D69C4" w:rsidP="00850C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C2E">
        <w:rPr>
          <w:rFonts w:ascii="Times New Roman" w:hAnsi="Times New Roman" w:cs="Times New Roman"/>
          <w:sz w:val="28"/>
          <w:szCs w:val="28"/>
        </w:rPr>
        <w:tab/>
      </w:r>
      <w:r w:rsidRPr="007E5C2E">
        <w:rPr>
          <w:rFonts w:ascii="Times New Roman" w:hAnsi="Times New Roman" w:cs="Times New Roman"/>
          <w:sz w:val="28"/>
          <w:szCs w:val="28"/>
        </w:rPr>
        <w:tab/>
        <w:t xml:space="preserve"> Результаты анкетирования показывают, что родители положительно оцени</w:t>
      </w:r>
      <w:r w:rsidRPr="007E5C2E">
        <w:rPr>
          <w:rFonts w:ascii="Times New Roman" w:hAnsi="Times New Roman" w:cs="Times New Roman"/>
          <w:sz w:val="28"/>
          <w:szCs w:val="28"/>
        </w:rPr>
        <w:softHyphen/>
        <w:t>вают работу коллектива детского сада, выражают свою благодарность педаго</w:t>
      </w:r>
      <w:r w:rsidRPr="007E5C2E">
        <w:rPr>
          <w:rFonts w:ascii="Times New Roman" w:hAnsi="Times New Roman" w:cs="Times New Roman"/>
          <w:sz w:val="28"/>
          <w:szCs w:val="28"/>
        </w:rPr>
        <w:softHyphen/>
        <w:t>гам и всему детскому саду.</w:t>
      </w:r>
    </w:p>
    <w:p w:rsidR="00850C5B" w:rsidRPr="00850C5B" w:rsidRDefault="00850C5B" w:rsidP="0085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F1E" w:rsidRDefault="00D73A20" w:rsidP="00850C5B">
      <w:pPr>
        <w:pStyle w:val="a9"/>
        <w:shd w:val="clear" w:color="auto" w:fill="FFFFFF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t>Анализ деятельности по организации</w:t>
      </w:r>
    </w:p>
    <w:p w:rsidR="00D73A20" w:rsidRPr="007E5C2E" w:rsidRDefault="00D73A20" w:rsidP="00850C5B">
      <w:pPr>
        <w:pStyle w:val="a9"/>
        <w:shd w:val="clear" w:color="auto" w:fill="FFFFFF"/>
        <w:jc w:val="center"/>
        <w:rPr>
          <w:b/>
          <w:bCs/>
          <w:i/>
          <w:sz w:val="36"/>
          <w:szCs w:val="40"/>
          <w:u w:val="single"/>
        </w:rPr>
      </w:pPr>
      <w:r w:rsidRPr="007E5C2E">
        <w:rPr>
          <w:b/>
          <w:bCs/>
          <w:i/>
          <w:sz w:val="36"/>
          <w:szCs w:val="40"/>
          <w:u w:val="single"/>
        </w:rPr>
        <w:lastRenderedPageBreak/>
        <w:t xml:space="preserve"> платных дополнительных образовательных услуг</w:t>
      </w:r>
    </w:p>
    <w:p w:rsidR="00850C5B" w:rsidRPr="007E5C2E" w:rsidRDefault="00850C5B" w:rsidP="00850C5B">
      <w:pPr>
        <w:pStyle w:val="a9"/>
        <w:shd w:val="clear" w:color="auto" w:fill="FFFFFF"/>
        <w:jc w:val="center"/>
        <w:rPr>
          <w:rFonts w:eastAsia="Calibri"/>
          <w:b/>
          <w:i/>
          <w:sz w:val="36"/>
          <w:szCs w:val="40"/>
          <w:u w:val="single"/>
        </w:rPr>
      </w:pPr>
    </w:p>
    <w:p w:rsidR="00C77E3B" w:rsidRPr="00713C8A" w:rsidRDefault="005F620D" w:rsidP="00850C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C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0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C7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</w:t>
      </w:r>
      <w:r w:rsidR="00C4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сад 40  было организовано 7</w:t>
      </w:r>
      <w:r w:rsidR="0076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платных услуг</w:t>
      </w:r>
      <w:r w:rsidR="00C7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10 представленных программ.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детей </w:t>
      </w:r>
      <w:r w:rsidR="00ED6B66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D73A20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C8A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50C5B" w:rsidRPr="00713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B66" w:rsidRPr="00713C8A" w:rsidRDefault="00ED6B66" w:rsidP="00D7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627"/>
        <w:gridCol w:w="4627"/>
        <w:gridCol w:w="4629"/>
      </w:tblGrid>
      <w:tr w:rsidR="00785209" w:rsidTr="005F620D">
        <w:trPr>
          <w:trHeight w:val="658"/>
        </w:trPr>
        <w:tc>
          <w:tcPr>
            <w:tcW w:w="4627" w:type="dxa"/>
          </w:tcPr>
          <w:p w:rsidR="00785209" w:rsidRDefault="00785209" w:rsidP="007E5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дополнительной программы</w:t>
            </w:r>
          </w:p>
        </w:tc>
        <w:tc>
          <w:tcPr>
            <w:tcW w:w="4627" w:type="dxa"/>
          </w:tcPr>
          <w:p w:rsidR="00785209" w:rsidRDefault="00785209" w:rsidP="007E5C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детей в кружке</w:t>
            </w:r>
          </w:p>
        </w:tc>
        <w:tc>
          <w:tcPr>
            <w:tcW w:w="4629" w:type="dxa"/>
          </w:tcPr>
          <w:p w:rsidR="00785209" w:rsidRDefault="007675EE" w:rsidP="007675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5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Руководитель</w:t>
            </w:r>
          </w:p>
        </w:tc>
      </w:tr>
      <w:tr w:rsidR="00663B50" w:rsidTr="005F620D">
        <w:trPr>
          <w:trHeight w:val="322"/>
        </w:trPr>
        <w:tc>
          <w:tcPr>
            <w:tcW w:w="4627" w:type="dxa"/>
          </w:tcPr>
          <w:p w:rsidR="00663B50" w:rsidRPr="00346977" w:rsidRDefault="00663B5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663B50" w:rsidRPr="00713C8A" w:rsidRDefault="00C47DA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8A">
              <w:rPr>
                <w:rFonts w:ascii="Times New Roman" w:hAnsi="Times New Roman"/>
                <w:sz w:val="24"/>
                <w:szCs w:val="24"/>
              </w:rPr>
              <w:t>2</w:t>
            </w:r>
            <w:r w:rsidR="00713C8A" w:rsidRPr="00713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9" w:type="dxa"/>
          </w:tcPr>
          <w:p w:rsidR="00663B50" w:rsidRDefault="00727C3E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663B50" w:rsidTr="005F620D">
        <w:trPr>
          <w:trHeight w:val="322"/>
        </w:trPr>
        <w:tc>
          <w:tcPr>
            <w:tcW w:w="4627" w:type="dxa"/>
          </w:tcPr>
          <w:p w:rsidR="00663B50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63B5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портивная карусель»</w:t>
            </w:r>
          </w:p>
        </w:tc>
        <w:tc>
          <w:tcPr>
            <w:tcW w:w="4627" w:type="dxa"/>
          </w:tcPr>
          <w:p w:rsidR="00663B50" w:rsidRPr="00713C8A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29" w:type="dxa"/>
          </w:tcPr>
          <w:p w:rsidR="00663B50" w:rsidRDefault="00663B5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Черноголова В.А.</w:t>
            </w:r>
          </w:p>
        </w:tc>
      </w:tr>
      <w:tr w:rsidR="007675EE" w:rsidTr="005F620D">
        <w:trPr>
          <w:trHeight w:val="337"/>
        </w:trPr>
        <w:tc>
          <w:tcPr>
            <w:tcW w:w="4627" w:type="dxa"/>
          </w:tcPr>
          <w:p w:rsidR="007675EE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радуга»</w:t>
            </w:r>
          </w:p>
        </w:tc>
        <w:tc>
          <w:tcPr>
            <w:tcW w:w="4627" w:type="dxa"/>
          </w:tcPr>
          <w:p w:rsidR="007675EE" w:rsidRPr="00713C8A" w:rsidRDefault="00C47DA0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C8A">
              <w:rPr>
                <w:rFonts w:ascii="Times New Roman" w:hAnsi="Times New Roman"/>
                <w:sz w:val="24"/>
                <w:szCs w:val="24"/>
              </w:rPr>
              <w:t>1</w:t>
            </w:r>
            <w:r w:rsidR="005F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9" w:type="dxa"/>
          </w:tcPr>
          <w:p w:rsidR="007675EE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А.В</w:t>
            </w:r>
            <w:r w:rsidR="007675EE" w:rsidRPr="003469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«Умные ручки</w:t>
            </w:r>
            <w:r w:rsidRPr="003469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29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4627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29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7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29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</w:tr>
      <w:tr w:rsidR="005F620D" w:rsidTr="005F620D">
        <w:trPr>
          <w:trHeight w:val="337"/>
        </w:trPr>
        <w:tc>
          <w:tcPr>
            <w:tcW w:w="4627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</w:tc>
        <w:tc>
          <w:tcPr>
            <w:tcW w:w="4627" w:type="dxa"/>
          </w:tcPr>
          <w:p w:rsidR="005F620D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29" w:type="dxa"/>
          </w:tcPr>
          <w:p w:rsidR="005F620D" w:rsidRPr="00346977" w:rsidRDefault="005F620D" w:rsidP="002E6A0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Быковская Н.В.</w:t>
            </w:r>
          </w:p>
        </w:tc>
      </w:tr>
    </w:tbl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DA0" w:rsidRDefault="00C47DA0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C8A" w:rsidRDefault="00713C8A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A20" w:rsidRPr="00D73A20" w:rsidRDefault="00D73A20" w:rsidP="00D73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платных дополнительных образовательных услуг показало следующее: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услуги востребованы родителями и детьми.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заявки родителей на услуги выполнены.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посещают занятия с большим желанием.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пакет документов для организации платных услуг.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 режим, дозирована нагрузка на детей, созданы безопасные и комфортные условия для проведения работы.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совершенствование перспективных планов, программ, разработка и использование новых методов и приемов.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создаваться механизм прогнозирования потребностей в дополнительных услугах.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 первые позитивные шаги на пути развития маркетинга и информационно-рекламного обеспечения платных услуг.</w:t>
      </w:r>
    </w:p>
    <w:p w:rsidR="00D73A20" w:rsidRPr="00D73A20" w:rsidRDefault="00D73A20" w:rsidP="00D73A2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предоставление дополнительных платных услуг может быть использована как дополнительный источник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финансирования ДОУ.</w:t>
      </w:r>
    </w:p>
    <w:p w:rsidR="00785209" w:rsidRDefault="00785209" w:rsidP="00D73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A20" w:rsidRPr="00D73A20" w:rsidRDefault="00D73A20" w:rsidP="00D73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проделанной работы определил перспективы развития платных дополнительных образовательных услуг: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работу по созданию механизма прогнозирования потребностей в дополнительных платных услугах как родителей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детского сада, таки социума.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спектр дополнительных платных услуг, создавать и расширять для этого материально-техническую базу, совершенствовать развивающую среду.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отрабатывать формы </w:t>
      </w:r>
      <w:proofErr w:type="gramStart"/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850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предоставляемых платных услуг.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мониторинговую деятельность по каждому виду предоставляемых платных услуг.</w:t>
      </w:r>
    </w:p>
    <w:p w:rsidR="00D73A20" w:rsidRPr="00D73A20" w:rsidRDefault="00D73A20" w:rsidP="00850C5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обеспечивать платные услуги рекламой.</w:t>
      </w:r>
    </w:p>
    <w:p w:rsidR="00D73A20" w:rsidRPr="00D73A20" w:rsidRDefault="00850C5B" w:rsidP="0085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</w:t>
      </w:r>
      <w:r w:rsidR="00D73A20"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по оказанию дополнительных платных услуг, можно отметить их социальную и практическую значимость; и главное, что в детском саду создана ситуация успеха образовательного учреждения в обществе, когда масштабное дело заработало и принесло не только реальную материальную прибыль, но и повышение имиджа дошкольного учреждения.</w:t>
      </w:r>
    </w:p>
    <w:p w:rsidR="00D73A20" w:rsidRPr="00D73A20" w:rsidRDefault="00D73A20" w:rsidP="00850C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усиления конкуренции в сфере образования, необходимости самостоятельного продвижения образовательных услуг, определении стратегии развития приоритетов в новых условиях, наша деятельность, направленная на организацию работы по организации платных услуг не только не стоит на месте, а развивается, с учетом современных реалий.</w:t>
      </w:r>
    </w:p>
    <w:p w:rsidR="00D73A20" w:rsidRPr="00D73A20" w:rsidRDefault="00D73A20" w:rsidP="00850C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дальнейшее совершенствование и развитие сферы платных услуг в нашем дошкольном образовательном учреждении, направленное на реализацию тех услуг, которые бы развивали детское творчество, давали детям свободу выражения себя; а также услуги, направленные на развитие их интеллекта, мышления и познавательных способностей.</w:t>
      </w:r>
    </w:p>
    <w:p w:rsidR="00D73A20" w:rsidRPr="00D73A20" w:rsidRDefault="00D73A20" w:rsidP="00850C5B">
      <w:pPr>
        <w:pStyle w:val="a9"/>
        <w:jc w:val="both"/>
        <w:rPr>
          <w:rFonts w:eastAsia="Calibri"/>
          <w:b/>
          <w:color w:val="00B0F0"/>
          <w:sz w:val="28"/>
          <w:szCs w:val="28"/>
        </w:rPr>
      </w:pPr>
    </w:p>
    <w:p w:rsidR="00553E75" w:rsidRPr="00857CB3" w:rsidRDefault="00553E75" w:rsidP="00850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3E75" w:rsidRPr="00857CB3" w:rsidSect="001C246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DD"/>
    <w:multiLevelType w:val="hybridMultilevel"/>
    <w:tmpl w:val="85884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C5F12"/>
    <w:multiLevelType w:val="hybridMultilevel"/>
    <w:tmpl w:val="12709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D1622"/>
    <w:multiLevelType w:val="hybridMultilevel"/>
    <w:tmpl w:val="CDE8C74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7F2F15"/>
    <w:multiLevelType w:val="hybridMultilevel"/>
    <w:tmpl w:val="F614164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0C0014A3"/>
    <w:multiLevelType w:val="hybridMultilevel"/>
    <w:tmpl w:val="E54050B4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0E422DDA"/>
    <w:multiLevelType w:val="hybridMultilevel"/>
    <w:tmpl w:val="6CA09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70890"/>
    <w:multiLevelType w:val="hybridMultilevel"/>
    <w:tmpl w:val="EC84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23CC7"/>
    <w:multiLevelType w:val="hybridMultilevel"/>
    <w:tmpl w:val="31C81F44"/>
    <w:lvl w:ilvl="0" w:tplc="9D80B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A82ACE"/>
    <w:multiLevelType w:val="hybridMultilevel"/>
    <w:tmpl w:val="97BEE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C508D8"/>
    <w:multiLevelType w:val="hybridMultilevel"/>
    <w:tmpl w:val="0C30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B165D"/>
    <w:multiLevelType w:val="hybridMultilevel"/>
    <w:tmpl w:val="658E5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D5D86"/>
    <w:multiLevelType w:val="hybridMultilevel"/>
    <w:tmpl w:val="535A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E5D92"/>
    <w:multiLevelType w:val="hybridMultilevel"/>
    <w:tmpl w:val="0A081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F6399"/>
    <w:multiLevelType w:val="hybridMultilevel"/>
    <w:tmpl w:val="83F4AE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1721718"/>
    <w:multiLevelType w:val="multilevel"/>
    <w:tmpl w:val="2EC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A1BEC"/>
    <w:multiLevelType w:val="hybridMultilevel"/>
    <w:tmpl w:val="CE30C4F0"/>
    <w:lvl w:ilvl="0" w:tplc="727C941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C739AB"/>
    <w:multiLevelType w:val="hybridMultilevel"/>
    <w:tmpl w:val="2C40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5178E"/>
    <w:multiLevelType w:val="hybridMultilevel"/>
    <w:tmpl w:val="D7F45652"/>
    <w:lvl w:ilvl="0" w:tplc="5934B95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3136CA8"/>
    <w:multiLevelType w:val="hybridMultilevel"/>
    <w:tmpl w:val="2E34D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F12F1"/>
    <w:multiLevelType w:val="multilevel"/>
    <w:tmpl w:val="DA12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45DF1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6C95E50"/>
    <w:multiLevelType w:val="hybridMultilevel"/>
    <w:tmpl w:val="FE443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6418A"/>
    <w:multiLevelType w:val="hybridMultilevel"/>
    <w:tmpl w:val="31FC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41D87"/>
    <w:multiLevelType w:val="hybridMultilevel"/>
    <w:tmpl w:val="010C8B20"/>
    <w:lvl w:ilvl="0" w:tplc="3C9E0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06B0C"/>
    <w:multiLevelType w:val="hybridMultilevel"/>
    <w:tmpl w:val="E5B4D064"/>
    <w:lvl w:ilvl="0" w:tplc="EFE81FB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E231B"/>
    <w:multiLevelType w:val="hybridMultilevel"/>
    <w:tmpl w:val="7F6837A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2C67B3"/>
    <w:multiLevelType w:val="hybridMultilevel"/>
    <w:tmpl w:val="2D7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70F27"/>
    <w:multiLevelType w:val="hybridMultilevel"/>
    <w:tmpl w:val="2C40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5328D"/>
    <w:multiLevelType w:val="hybridMultilevel"/>
    <w:tmpl w:val="010C8B20"/>
    <w:lvl w:ilvl="0" w:tplc="3C9E0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21D5C"/>
    <w:multiLevelType w:val="hybridMultilevel"/>
    <w:tmpl w:val="B7D4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060E9"/>
    <w:multiLevelType w:val="hybridMultilevel"/>
    <w:tmpl w:val="E544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2CC"/>
    <w:multiLevelType w:val="hybridMultilevel"/>
    <w:tmpl w:val="8C6A3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1"/>
  </w:num>
  <w:num w:numId="5">
    <w:abstractNumId w:val="13"/>
  </w:num>
  <w:num w:numId="6">
    <w:abstractNumId w:val="3"/>
  </w:num>
  <w:num w:numId="7">
    <w:abstractNumId w:val="20"/>
  </w:num>
  <w:num w:numId="8">
    <w:abstractNumId w:val="30"/>
  </w:num>
  <w:num w:numId="9">
    <w:abstractNumId w:val="18"/>
  </w:num>
  <w:num w:numId="10">
    <w:abstractNumId w:val="25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26"/>
  </w:num>
  <w:num w:numId="16">
    <w:abstractNumId w:val="19"/>
  </w:num>
  <w:num w:numId="17">
    <w:abstractNumId w:val="14"/>
  </w:num>
  <w:num w:numId="18">
    <w:abstractNumId w:val="2"/>
  </w:num>
  <w:num w:numId="19">
    <w:abstractNumId w:val="4"/>
  </w:num>
  <w:num w:numId="20">
    <w:abstractNumId w:val="24"/>
  </w:num>
  <w:num w:numId="21">
    <w:abstractNumId w:val="29"/>
  </w:num>
  <w:num w:numId="22">
    <w:abstractNumId w:val="21"/>
  </w:num>
  <w:num w:numId="23">
    <w:abstractNumId w:val="15"/>
  </w:num>
  <w:num w:numId="24">
    <w:abstractNumId w:val="23"/>
  </w:num>
  <w:num w:numId="25">
    <w:abstractNumId w:val="28"/>
  </w:num>
  <w:num w:numId="26">
    <w:abstractNumId w:val="8"/>
  </w:num>
  <w:num w:numId="27">
    <w:abstractNumId w:val="17"/>
  </w:num>
  <w:num w:numId="28">
    <w:abstractNumId w:val="16"/>
  </w:num>
  <w:num w:numId="29">
    <w:abstractNumId w:val="27"/>
  </w:num>
  <w:num w:numId="30">
    <w:abstractNumId w:val="7"/>
  </w:num>
  <w:num w:numId="31">
    <w:abstractNumId w:val="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EE4"/>
    <w:rsid w:val="000067D2"/>
    <w:rsid w:val="00010FA4"/>
    <w:rsid w:val="000225C8"/>
    <w:rsid w:val="00023B6E"/>
    <w:rsid w:val="00025EB1"/>
    <w:rsid w:val="00031F29"/>
    <w:rsid w:val="0004141B"/>
    <w:rsid w:val="00041927"/>
    <w:rsid w:val="0005193D"/>
    <w:rsid w:val="000528BF"/>
    <w:rsid w:val="00053E23"/>
    <w:rsid w:val="000548BA"/>
    <w:rsid w:val="00062682"/>
    <w:rsid w:val="000627C7"/>
    <w:rsid w:val="0007245A"/>
    <w:rsid w:val="00073B08"/>
    <w:rsid w:val="00086801"/>
    <w:rsid w:val="00094654"/>
    <w:rsid w:val="00094850"/>
    <w:rsid w:val="00095CFF"/>
    <w:rsid w:val="000965B5"/>
    <w:rsid w:val="000A6A6A"/>
    <w:rsid w:val="000B1FC2"/>
    <w:rsid w:val="000C0F96"/>
    <w:rsid w:val="000D205E"/>
    <w:rsid w:val="00100E1E"/>
    <w:rsid w:val="00110FE4"/>
    <w:rsid w:val="00116C91"/>
    <w:rsid w:val="00117C17"/>
    <w:rsid w:val="00120247"/>
    <w:rsid w:val="0012045E"/>
    <w:rsid w:val="00127AEF"/>
    <w:rsid w:val="001333E2"/>
    <w:rsid w:val="001434A1"/>
    <w:rsid w:val="001505E0"/>
    <w:rsid w:val="00153E4F"/>
    <w:rsid w:val="00154DA5"/>
    <w:rsid w:val="001559B4"/>
    <w:rsid w:val="00155A7A"/>
    <w:rsid w:val="001633AE"/>
    <w:rsid w:val="00167B84"/>
    <w:rsid w:val="00172294"/>
    <w:rsid w:val="0018332C"/>
    <w:rsid w:val="00183AF7"/>
    <w:rsid w:val="001B3252"/>
    <w:rsid w:val="001B32EE"/>
    <w:rsid w:val="001C246D"/>
    <w:rsid w:val="001D0449"/>
    <w:rsid w:val="001D23BB"/>
    <w:rsid w:val="001E48CB"/>
    <w:rsid w:val="001E6871"/>
    <w:rsid w:val="001F1DD3"/>
    <w:rsid w:val="001F3E69"/>
    <w:rsid w:val="001F487E"/>
    <w:rsid w:val="001F66AC"/>
    <w:rsid w:val="0020324A"/>
    <w:rsid w:val="002148F5"/>
    <w:rsid w:val="00221193"/>
    <w:rsid w:val="0022204B"/>
    <w:rsid w:val="00224674"/>
    <w:rsid w:val="00230D5B"/>
    <w:rsid w:val="00231C3C"/>
    <w:rsid w:val="002329E7"/>
    <w:rsid w:val="002441EC"/>
    <w:rsid w:val="00246D73"/>
    <w:rsid w:val="002531B2"/>
    <w:rsid w:val="00253EC1"/>
    <w:rsid w:val="002626FB"/>
    <w:rsid w:val="00262F7C"/>
    <w:rsid w:val="00263D71"/>
    <w:rsid w:val="00267108"/>
    <w:rsid w:val="00267445"/>
    <w:rsid w:val="00270774"/>
    <w:rsid w:val="00274B2A"/>
    <w:rsid w:val="002854E6"/>
    <w:rsid w:val="00290E3E"/>
    <w:rsid w:val="00293ADB"/>
    <w:rsid w:val="002A3DF5"/>
    <w:rsid w:val="002A48A9"/>
    <w:rsid w:val="002A5DD3"/>
    <w:rsid w:val="002C0248"/>
    <w:rsid w:val="002C0FBF"/>
    <w:rsid w:val="002C6A7C"/>
    <w:rsid w:val="002D5DE7"/>
    <w:rsid w:val="002D6965"/>
    <w:rsid w:val="002D6ED3"/>
    <w:rsid w:val="002E2C3F"/>
    <w:rsid w:val="002E5321"/>
    <w:rsid w:val="002E6A0F"/>
    <w:rsid w:val="002F0FAE"/>
    <w:rsid w:val="002F4EC9"/>
    <w:rsid w:val="00302A34"/>
    <w:rsid w:val="00304122"/>
    <w:rsid w:val="00304D89"/>
    <w:rsid w:val="003064AF"/>
    <w:rsid w:val="00306E9B"/>
    <w:rsid w:val="003070A8"/>
    <w:rsid w:val="0031106D"/>
    <w:rsid w:val="00313280"/>
    <w:rsid w:val="00313C66"/>
    <w:rsid w:val="003203DE"/>
    <w:rsid w:val="00320922"/>
    <w:rsid w:val="00324DD2"/>
    <w:rsid w:val="00336C24"/>
    <w:rsid w:val="0033790C"/>
    <w:rsid w:val="003411FE"/>
    <w:rsid w:val="003426D1"/>
    <w:rsid w:val="00355DA4"/>
    <w:rsid w:val="003671A9"/>
    <w:rsid w:val="00381D7D"/>
    <w:rsid w:val="0038773E"/>
    <w:rsid w:val="003904E2"/>
    <w:rsid w:val="00395B56"/>
    <w:rsid w:val="00396429"/>
    <w:rsid w:val="003A3037"/>
    <w:rsid w:val="003B148A"/>
    <w:rsid w:val="003B237E"/>
    <w:rsid w:val="003B62F9"/>
    <w:rsid w:val="003C423E"/>
    <w:rsid w:val="003D4BAA"/>
    <w:rsid w:val="003D7599"/>
    <w:rsid w:val="003E1455"/>
    <w:rsid w:val="003E1CF2"/>
    <w:rsid w:val="003F2839"/>
    <w:rsid w:val="003F3A2F"/>
    <w:rsid w:val="003F69CE"/>
    <w:rsid w:val="003F7DF5"/>
    <w:rsid w:val="004008EE"/>
    <w:rsid w:val="0040153B"/>
    <w:rsid w:val="00404CAB"/>
    <w:rsid w:val="00405432"/>
    <w:rsid w:val="00407A61"/>
    <w:rsid w:val="00416BC4"/>
    <w:rsid w:val="00420F2D"/>
    <w:rsid w:val="00422F3C"/>
    <w:rsid w:val="004271B5"/>
    <w:rsid w:val="00431095"/>
    <w:rsid w:val="004329CE"/>
    <w:rsid w:val="004352D1"/>
    <w:rsid w:val="00435E8D"/>
    <w:rsid w:val="0044075E"/>
    <w:rsid w:val="00443B44"/>
    <w:rsid w:val="00456C63"/>
    <w:rsid w:val="00462710"/>
    <w:rsid w:val="004634BB"/>
    <w:rsid w:val="0046362A"/>
    <w:rsid w:val="0046541B"/>
    <w:rsid w:val="0046699F"/>
    <w:rsid w:val="004849AE"/>
    <w:rsid w:val="00490054"/>
    <w:rsid w:val="00491D35"/>
    <w:rsid w:val="00496A23"/>
    <w:rsid w:val="004A2DF9"/>
    <w:rsid w:val="004B3315"/>
    <w:rsid w:val="004B388F"/>
    <w:rsid w:val="004B7B1B"/>
    <w:rsid w:val="004B7EC4"/>
    <w:rsid w:val="004C53DE"/>
    <w:rsid w:val="004C5B52"/>
    <w:rsid w:val="004D0C43"/>
    <w:rsid w:val="004D2142"/>
    <w:rsid w:val="004D6D04"/>
    <w:rsid w:val="004D7EEC"/>
    <w:rsid w:val="004E0D58"/>
    <w:rsid w:val="004E1063"/>
    <w:rsid w:val="004E2C96"/>
    <w:rsid w:val="004E471C"/>
    <w:rsid w:val="004E4DA1"/>
    <w:rsid w:val="004E733E"/>
    <w:rsid w:val="004F2F05"/>
    <w:rsid w:val="004F322B"/>
    <w:rsid w:val="004F7688"/>
    <w:rsid w:val="00505698"/>
    <w:rsid w:val="00505A31"/>
    <w:rsid w:val="00505F1E"/>
    <w:rsid w:val="005103FE"/>
    <w:rsid w:val="00512617"/>
    <w:rsid w:val="005161C3"/>
    <w:rsid w:val="005301DA"/>
    <w:rsid w:val="0053216F"/>
    <w:rsid w:val="00540CFC"/>
    <w:rsid w:val="005528BC"/>
    <w:rsid w:val="00553E75"/>
    <w:rsid w:val="00554651"/>
    <w:rsid w:val="00555997"/>
    <w:rsid w:val="00561292"/>
    <w:rsid w:val="0056298A"/>
    <w:rsid w:val="00581907"/>
    <w:rsid w:val="005906FC"/>
    <w:rsid w:val="0059525C"/>
    <w:rsid w:val="005C0C68"/>
    <w:rsid w:val="005C2202"/>
    <w:rsid w:val="005C2EEF"/>
    <w:rsid w:val="005C55F4"/>
    <w:rsid w:val="005D1803"/>
    <w:rsid w:val="005F075D"/>
    <w:rsid w:val="005F1651"/>
    <w:rsid w:val="005F175E"/>
    <w:rsid w:val="005F2770"/>
    <w:rsid w:val="005F620D"/>
    <w:rsid w:val="005F7D72"/>
    <w:rsid w:val="00601916"/>
    <w:rsid w:val="006050F0"/>
    <w:rsid w:val="006065F7"/>
    <w:rsid w:val="00615E4F"/>
    <w:rsid w:val="00617A0C"/>
    <w:rsid w:val="00621CBA"/>
    <w:rsid w:val="00626CE2"/>
    <w:rsid w:val="006329A7"/>
    <w:rsid w:val="00632A2F"/>
    <w:rsid w:val="006362DB"/>
    <w:rsid w:val="00646BF0"/>
    <w:rsid w:val="00656EC2"/>
    <w:rsid w:val="0066122D"/>
    <w:rsid w:val="00663B50"/>
    <w:rsid w:val="00674216"/>
    <w:rsid w:val="00694525"/>
    <w:rsid w:val="00694F62"/>
    <w:rsid w:val="00695CBC"/>
    <w:rsid w:val="006973AC"/>
    <w:rsid w:val="006A0609"/>
    <w:rsid w:val="006A07D6"/>
    <w:rsid w:val="006A09D8"/>
    <w:rsid w:val="006A3575"/>
    <w:rsid w:val="006A4924"/>
    <w:rsid w:val="006A667C"/>
    <w:rsid w:val="006B20BE"/>
    <w:rsid w:val="006B2660"/>
    <w:rsid w:val="006B7413"/>
    <w:rsid w:val="006B773D"/>
    <w:rsid w:val="006C7FA1"/>
    <w:rsid w:val="006D09F6"/>
    <w:rsid w:val="006D22F0"/>
    <w:rsid w:val="006E25F1"/>
    <w:rsid w:val="006E455B"/>
    <w:rsid w:val="006F0BFA"/>
    <w:rsid w:val="00710092"/>
    <w:rsid w:val="007102A6"/>
    <w:rsid w:val="00710AB0"/>
    <w:rsid w:val="00713C8A"/>
    <w:rsid w:val="00716464"/>
    <w:rsid w:val="007174F5"/>
    <w:rsid w:val="00717ABF"/>
    <w:rsid w:val="0072203F"/>
    <w:rsid w:val="00725C2B"/>
    <w:rsid w:val="00727C3E"/>
    <w:rsid w:val="00744364"/>
    <w:rsid w:val="00745186"/>
    <w:rsid w:val="00747D01"/>
    <w:rsid w:val="00751E78"/>
    <w:rsid w:val="00755A8F"/>
    <w:rsid w:val="00761B82"/>
    <w:rsid w:val="00761C28"/>
    <w:rsid w:val="007675EE"/>
    <w:rsid w:val="00782051"/>
    <w:rsid w:val="00782DAF"/>
    <w:rsid w:val="00785209"/>
    <w:rsid w:val="0079192E"/>
    <w:rsid w:val="00791BCB"/>
    <w:rsid w:val="00794B77"/>
    <w:rsid w:val="007A36B0"/>
    <w:rsid w:val="007A5B29"/>
    <w:rsid w:val="007B2472"/>
    <w:rsid w:val="007B3EA7"/>
    <w:rsid w:val="007B6935"/>
    <w:rsid w:val="007B765D"/>
    <w:rsid w:val="007C37FD"/>
    <w:rsid w:val="007D3613"/>
    <w:rsid w:val="007D4980"/>
    <w:rsid w:val="007D4F9A"/>
    <w:rsid w:val="007D69C4"/>
    <w:rsid w:val="007E3CE9"/>
    <w:rsid w:val="007E5737"/>
    <w:rsid w:val="007E5C2E"/>
    <w:rsid w:val="007F1AA1"/>
    <w:rsid w:val="007F6D6D"/>
    <w:rsid w:val="00802F04"/>
    <w:rsid w:val="00804224"/>
    <w:rsid w:val="00805C2F"/>
    <w:rsid w:val="008100BB"/>
    <w:rsid w:val="00811C52"/>
    <w:rsid w:val="00816C2B"/>
    <w:rsid w:val="00817B62"/>
    <w:rsid w:val="00832D98"/>
    <w:rsid w:val="00836FA4"/>
    <w:rsid w:val="00840313"/>
    <w:rsid w:val="00840E53"/>
    <w:rsid w:val="008458DB"/>
    <w:rsid w:val="00850C5B"/>
    <w:rsid w:val="00856BA8"/>
    <w:rsid w:val="00857930"/>
    <w:rsid w:val="00857CB3"/>
    <w:rsid w:val="00864B05"/>
    <w:rsid w:val="00871491"/>
    <w:rsid w:val="00876B59"/>
    <w:rsid w:val="00890AF3"/>
    <w:rsid w:val="008A2CF7"/>
    <w:rsid w:val="008A4044"/>
    <w:rsid w:val="008A59C5"/>
    <w:rsid w:val="008A6EDE"/>
    <w:rsid w:val="008A7588"/>
    <w:rsid w:val="008B4147"/>
    <w:rsid w:val="008C4BF0"/>
    <w:rsid w:val="008C52B6"/>
    <w:rsid w:val="008E6482"/>
    <w:rsid w:val="008F14D1"/>
    <w:rsid w:val="008F26C9"/>
    <w:rsid w:val="009151AA"/>
    <w:rsid w:val="00916A12"/>
    <w:rsid w:val="00917A51"/>
    <w:rsid w:val="009266EE"/>
    <w:rsid w:val="00966D00"/>
    <w:rsid w:val="009705B6"/>
    <w:rsid w:val="00970983"/>
    <w:rsid w:val="009729A4"/>
    <w:rsid w:val="00981BAA"/>
    <w:rsid w:val="00992CE6"/>
    <w:rsid w:val="0099457A"/>
    <w:rsid w:val="009B0830"/>
    <w:rsid w:val="009B7FC3"/>
    <w:rsid w:val="009C6565"/>
    <w:rsid w:val="009C7A7C"/>
    <w:rsid w:val="009D5F0F"/>
    <w:rsid w:val="00A06687"/>
    <w:rsid w:val="00A12AFE"/>
    <w:rsid w:val="00A14746"/>
    <w:rsid w:val="00A201A7"/>
    <w:rsid w:val="00A22CAD"/>
    <w:rsid w:val="00A317ED"/>
    <w:rsid w:val="00A340B0"/>
    <w:rsid w:val="00A43A97"/>
    <w:rsid w:val="00A51010"/>
    <w:rsid w:val="00A56DA6"/>
    <w:rsid w:val="00A57398"/>
    <w:rsid w:val="00A77B07"/>
    <w:rsid w:val="00A80ADD"/>
    <w:rsid w:val="00A91DB1"/>
    <w:rsid w:val="00AA2D37"/>
    <w:rsid w:val="00AA7ABA"/>
    <w:rsid w:val="00AB0539"/>
    <w:rsid w:val="00AB1464"/>
    <w:rsid w:val="00AB752B"/>
    <w:rsid w:val="00AC16CE"/>
    <w:rsid w:val="00AC3B6D"/>
    <w:rsid w:val="00AC594A"/>
    <w:rsid w:val="00AD4B03"/>
    <w:rsid w:val="00AE47FD"/>
    <w:rsid w:val="00AF184F"/>
    <w:rsid w:val="00AF4B1E"/>
    <w:rsid w:val="00AF5C79"/>
    <w:rsid w:val="00B03213"/>
    <w:rsid w:val="00B155DE"/>
    <w:rsid w:val="00B1596C"/>
    <w:rsid w:val="00B17C27"/>
    <w:rsid w:val="00B201DD"/>
    <w:rsid w:val="00B250B4"/>
    <w:rsid w:val="00B25398"/>
    <w:rsid w:val="00B27B15"/>
    <w:rsid w:val="00B35AD2"/>
    <w:rsid w:val="00B60E49"/>
    <w:rsid w:val="00B62485"/>
    <w:rsid w:val="00B63311"/>
    <w:rsid w:val="00B66BED"/>
    <w:rsid w:val="00B67509"/>
    <w:rsid w:val="00B75202"/>
    <w:rsid w:val="00B773F7"/>
    <w:rsid w:val="00B805ED"/>
    <w:rsid w:val="00B8315F"/>
    <w:rsid w:val="00B8636D"/>
    <w:rsid w:val="00B92997"/>
    <w:rsid w:val="00B97C2D"/>
    <w:rsid w:val="00BB08B5"/>
    <w:rsid w:val="00BB1204"/>
    <w:rsid w:val="00BB3708"/>
    <w:rsid w:val="00BB60D8"/>
    <w:rsid w:val="00BC0E00"/>
    <w:rsid w:val="00BC11E9"/>
    <w:rsid w:val="00BC4684"/>
    <w:rsid w:val="00BC5196"/>
    <w:rsid w:val="00BC6E49"/>
    <w:rsid w:val="00BD0A6B"/>
    <w:rsid w:val="00BD0C51"/>
    <w:rsid w:val="00BD3463"/>
    <w:rsid w:val="00BD4676"/>
    <w:rsid w:val="00BD6566"/>
    <w:rsid w:val="00BD78D6"/>
    <w:rsid w:val="00BE18E3"/>
    <w:rsid w:val="00BE3A13"/>
    <w:rsid w:val="00BE553C"/>
    <w:rsid w:val="00BF1842"/>
    <w:rsid w:val="00BF19BB"/>
    <w:rsid w:val="00BF1F1E"/>
    <w:rsid w:val="00C031FE"/>
    <w:rsid w:val="00C13378"/>
    <w:rsid w:val="00C14BD3"/>
    <w:rsid w:val="00C156AE"/>
    <w:rsid w:val="00C25E08"/>
    <w:rsid w:val="00C30318"/>
    <w:rsid w:val="00C35A15"/>
    <w:rsid w:val="00C47B9E"/>
    <w:rsid w:val="00C47DA0"/>
    <w:rsid w:val="00C54139"/>
    <w:rsid w:val="00C616E1"/>
    <w:rsid w:val="00C639F6"/>
    <w:rsid w:val="00C77E3B"/>
    <w:rsid w:val="00C80378"/>
    <w:rsid w:val="00C87C2D"/>
    <w:rsid w:val="00C90123"/>
    <w:rsid w:val="00C90441"/>
    <w:rsid w:val="00CA13C9"/>
    <w:rsid w:val="00CA48CC"/>
    <w:rsid w:val="00CA4E66"/>
    <w:rsid w:val="00CA6826"/>
    <w:rsid w:val="00CB054B"/>
    <w:rsid w:val="00CB1051"/>
    <w:rsid w:val="00CB48F9"/>
    <w:rsid w:val="00CC3452"/>
    <w:rsid w:val="00CD2038"/>
    <w:rsid w:val="00CD4DC0"/>
    <w:rsid w:val="00CD7CEB"/>
    <w:rsid w:val="00CE18F5"/>
    <w:rsid w:val="00CE3615"/>
    <w:rsid w:val="00CE7840"/>
    <w:rsid w:val="00CF1ADD"/>
    <w:rsid w:val="00CF66B5"/>
    <w:rsid w:val="00CF7AEE"/>
    <w:rsid w:val="00D03AE5"/>
    <w:rsid w:val="00D108BF"/>
    <w:rsid w:val="00D133D7"/>
    <w:rsid w:val="00D14FC5"/>
    <w:rsid w:val="00D231EF"/>
    <w:rsid w:val="00D27370"/>
    <w:rsid w:val="00D31739"/>
    <w:rsid w:val="00D317CC"/>
    <w:rsid w:val="00D32A42"/>
    <w:rsid w:val="00D37E1E"/>
    <w:rsid w:val="00D41282"/>
    <w:rsid w:val="00D43F37"/>
    <w:rsid w:val="00D45119"/>
    <w:rsid w:val="00D53352"/>
    <w:rsid w:val="00D53757"/>
    <w:rsid w:val="00D6521E"/>
    <w:rsid w:val="00D73A20"/>
    <w:rsid w:val="00D750FC"/>
    <w:rsid w:val="00D8191C"/>
    <w:rsid w:val="00D9206B"/>
    <w:rsid w:val="00DA1455"/>
    <w:rsid w:val="00DA238F"/>
    <w:rsid w:val="00DA319A"/>
    <w:rsid w:val="00DA3D3A"/>
    <w:rsid w:val="00DA5114"/>
    <w:rsid w:val="00DA6B05"/>
    <w:rsid w:val="00DB267C"/>
    <w:rsid w:val="00DB512B"/>
    <w:rsid w:val="00DB62CE"/>
    <w:rsid w:val="00DD08D5"/>
    <w:rsid w:val="00DD091C"/>
    <w:rsid w:val="00DD75B8"/>
    <w:rsid w:val="00DE0718"/>
    <w:rsid w:val="00DE54B7"/>
    <w:rsid w:val="00DE5AF5"/>
    <w:rsid w:val="00DE7419"/>
    <w:rsid w:val="00E17BAF"/>
    <w:rsid w:val="00E27806"/>
    <w:rsid w:val="00E309BD"/>
    <w:rsid w:val="00E34AE5"/>
    <w:rsid w:val="00E34B9A"/>
    <w:rsid w:val="00E36928"/>
    <w:rsid w:val="00E36F7F"/>
    <w:rsid w:val="00E444B2"/>
    <w:rsid w:val="00E46416"/>
    <w:rsid w:val="00E47729"/>
    <w:rsid w:val="00E5360B"/>
    <w:rsid w:val="00E67C50"/>
    <w:rsid w:val="00E70ADC"/>
    <w:rsid w:val="00E7206A"/>
    <w:rsid w:val="00E734FE"/>
    <w:rsid w:val="00E73B60"/>
    <w:rsid w:val="00E743D0"/>
    <w:rsid w:val="00E81CD5"/>
    <w:rsid w:val="00E91F7B"/>
    <w:rsid w:val="00E97699"/>
    <w:rsid w:val="00EA02F1"/>
    <w:rsid w:val="00EA0AC8"/>
    <w:rsid w:val="00EA19CD"/>
    <w:rsid w:val="00EA3826"/>
    <w:rsid w:val="00EB1A62"/>
    <w:rsid w:val="00EB2B01"/>
    <w:rsid w:val="00EB419E"/>
    <w:rsid w:val="00EB548E"/>
    <w:rsid w:val="00EB7832"/>
    <w:rsid w:val="00EC3848"/>
    <w:rsid w:val="00ED552D"/>
    <w:rsid w:val="00ED6B66"/>
    <w:rsid w:val="00ED7AE4"/>
    <w:rsid w:val="00EE113F"/>
    <w:rsid w:val="00F01AAA"/>
    <w:rsid w:val="00F10EE4"/>
    <w:rsid w:val="00F14286"/>
    <w:rsid w:val="00F17BAB"/>
    <w:rsid w:val="00F2109A"/>
    <w:rsid w:val="00F24786"/>
    <w:rsid w:val="00F2727D"/>
    <w:rsid w:val="00F2755C"/>
    <w:rsid w:val="00F44346"/>
    <w:rsid w:val="00F46213"/>
    <w:rsid w:val="00F514F9"/>
    <w:rsid w:val="00F62C94"/>
    <w:rsid w:val="00F65260"/>
    <w:rsid w:val="00F74395"/>
    <w:rsid w:val="00F76BD2"/>
    <w:rsid w:val="00F901A6"/>
    <w:rsid w:val="00FA0946"/>
    <w:rsid w:val="00FA32F4"/>
    <w:rsid w:val="00FA658C"/>
    <w:rsid w:val="00FB2660"/>
    <w:rsid w:val="00FB64D1"/>
    <w:rsid w:val="00FB70D7"/>
    <w:rsid w:val="00FC18C5"/>
    <w:rsid w:val="00FC4226"/>
    <w:rsid w:val="00FC5483"/>
    <w:rsid w:val="00FD0031"/>
    <w:rsid w:val="00FD1804"/>
    <w:rsid w:val="00FD3C4D"/>
    <w:rsid w:val="00FD6EB7"/>
    <w:rsid w:val="00FE6E59"/>
    <w:rsid w:val="00FF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E7"/>
  </w:style>
  <w:style w:type="paragraph" w:styleId="1">
    <w:name w:val="heading 1"/>
    <w:basedOn w:val="a"/>
    <w:next w:val="a"/>
    <w:link w:val="10"/>
    <w:uiPriority w:val="9"/>
    <w:qFormat/>
    <w:rsid w:val="00062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6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53E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53E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E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6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6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7D69C4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7D69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D69C4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304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04D8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qFormat/>
    <w:rsid w:val="00FE6E5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2">
    <w:name w:val="Основной текст (2) + Курсив"/>
    <w:basedOn w:val="a0"/>
    <w:rsid w:val="00FE6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62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27C7"/>
  </w:style>
  <w:style w:type="paragraph" w:customStyle="1" w:styleId="a20">
    <w:name w:val="a2"/>
    <w:basedOn w:val="a"/>
    <w:rsid w:val="000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1596C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253E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Без интервала Знак"/>
    <w:link w:val="aa"/>
    <w:uiPriority w:val="1"/>
    <w:locked/>
    <w:rsid w:val="003064AF"/>
    <w:rPr>
      <w:rFonts w:eastAsiaTheme="minorEastAsia"/>
      <w:sz w:val="21"/>
      <w:szCs w:val="21"/>
    </w:rPr>
  </w:style>
  <w:style w:type="character" w:customStyle="1" w:styleId="FontStyle14">
    <w:name w:val="Font Style14"/>
    <w:rsid w:val="003426D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I кат</c:v>
                </c:pt>
                <c:pt idx="2">
                  <c:v>без категории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0.33000000000000057</c:v>
                </c:pt>
                <c:pt idx="1">
                  <c:v>0.4</c:v>
                </c:pt>
                <c:pt idx="2">
                  <c:v>0.27</c:v>
                </c:pt>
              </c:numCache>
            </c:numRef>
          </c:val>
        </c:ser>
      </c:pie3DChart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состав педагогов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педагогв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 45</c:v>
                </c:pt>
                <c:pt idx="1">
                  <c:v>от 46 до 55</c:v>
                </c:pt>
                <c:pt idx="2">
                  <c:v>от 56 до 70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0.25</c:v>
                </c:pt>
                <c:pt idx="2">
                  <c:v>0.31000000000000044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383520768514115"/>
          <c:y val="0.45686946435067116"/>
          <c:w val="0.18850474816475754"/>
          <c:h val="0.27090506945058834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Учасники конкурсов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Лист1!$A$2:$A$20</c:f>
              <c:strCache>
                <c:ptCount val="11"/>
                <c:pt idx="4">
                  <c:v>Тарасова А.В.</c:v>
                </c:pt>
                <c:pt idx="5">
                  <c:v>Кшнякина Н.А.</c:v>
                </c:pt>
                <c:pt idx="6">
                  <c:v>Боткова Л.А</c:v>
                </c:pt>
                <c:pt idx="7">
                  <c:v>Полосина О.В.</c:v>
                </c:pt>
                <c:pt idx="8">
                  <c:v>Петанова Д.Ю.</c:v>
                </c:pt>
                <c:pt idx="9">
                  <c:v>Черноголова В.А.</c:v>
                </c:pt>
                <c:pt idx="10">
                  <c:v>Шашенкова Т.А.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4">
                  <c:v>1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6</c:v>
                </c:pt>
                <c:pt idx="9">
                  <c:v>7</c:v>
                </c:pt>
                <c:pt idx="10">
                  <c:v>5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egendEntry>
        <c:idx val="12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ayout>
        <c:manualLayout>
          <c:xMode val="edge"/>
          <c:yMode val="edge"/>
          <c:x val="0.8145804434020214"/>
          <c:y val="6.2868117955843919E-2"/>
          <c:w val="0.17677098341430741"/>
          <c:h val="0.9371318820441566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Воспитанники участвовшие в различных конкурсах</a:t>
            </a:r>
          </a:p>
        </c:rich>
      </c:tx>
      <c:layout>
        <c:manualLayout>
          <c:xMode val="edge"/>
          <c:yMode val="edge"/>
          <c:x val="0.10254001794079537"/>
          <c:y val="4.013377926421404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участвовшиеся в различных конкурсах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международный уровень</c:v>
                </c:pt>
                <c:pt idx="1">
                  <c:v>всероссийский уровень</c:v>
                </c:pt>
                <c:pt idx="2">
                  <c:v>региональный уровень</c:v>
                </c:pt>
                <c:pt idx="3">
                  <c:v>городской уровень</c:v>
                </c:pt>
                <c:pt idx="4">
                  <c:v>уровень ДОУ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229985443959249E-2"/>
          <c:y val="0.33658187641799453"/>
          <c:w val="0.49636098981077903"/>
          <c:h val="0.56615828106232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победители в различных конкурсах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международный уровень</c:v>
                </c:pt>
                <c:pt idx="1">
                  <c:v>всероссийский уровень</c:v>
                </c:pt>
                <c:pt idx="2">
                  <c:v>региональный уровень</c:v>
                </c:pt>
                <c:pt idx="3">
                  <c:v>городской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Воспитанники участвующие в различных конкурсах по группам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Lbl>
              <c:idx val="5"/>
              <c:layout/>
              <c:showVal val="1"/>
            </c:dLbl>
            <c:delete val="1"/>
          </c:dLbls>
          <c:cat>
            <c:strRef>
              <c:f>Лист1!$A$2:$A$9</c:f>
              <c:strCache>
                <c:ptCount val="7"/>
                <c:pt idx="0">
                  <c:v>Солнышко</c:v>
                </c:pt>
                <c:pt idx="1">
                  <c:v>капитошка</c:v>
                </c:pt>
                <c:pt idx="2">
                  <c:v>ягодка</c:v>
                </c:pt>
                <c:pt idx="3">
                  <c:v>Теремок</c:v>
                </c:pt>
                <c:pt idx="4">
                  <c:v>Звездочка</c:v>
                </c:pt>
                <c:pt idx="5">
                  <c:v>Колобок</c:v>
                </c:pt>
                <c:pt idx="6">
                  <c:v>Капелька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</c:v>
                </c:pt>
                <c:pt idx="1">
                  <c:v>0.16</c:v>
                </c:pt>
                <c:pt idx="2">
                  <c:v>0.16</c:v>
                </c:pt>
                <c:pt idx="3">
                  <c:v>0.16</c:v>
                </c:pt>
                <c:pt idx="4">
                  <c:v>0.2</c:v>
                </c:pt>
                <c:pt idx="5">
                  <c:v>4.0000000000000022E-2</c:v>
                </c:pt>
                <c:pt idx="6">
                  <c:v>8.0000000000000043E-2</c:v>
                </c:pt>
              </c:numCache>
            </c:numRef>
          </c:val>
        </c:ser>
      </c:pie3DChart>
    </c:plotArea>
    <c:legend>
      <c:legendPos val="r"/>
      <c:legendEntry>
        <c:idx val="7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FD66-9636-4CF2-95CA-51F4A316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7920</TotalTime>
  <Pages>30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PC</cp:lastModifiedBy>
  <cp:revision>213</cp:revision>
  <cp:lastPrinted>2018-04-25T08:33:00Z</cp:lastPrinted>
  <dcterms:created xsi:type="dcterms:W3CDTF">2017-07-13T08:31:00Z</dcterms:created>
  <dcterms:modified xsi:type="dcterms:W3CDTF">2022-05-24T04:03:00Z</dcterms:modified>
</cp:coreProperties>
</file>